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757EE" w14:textId="12AE1155" w:rsidR="00A060C7" w:rsidRPr="00927A43" w:rsidRDefault="00A060C7" w:rsidP="00C3584C">
      <w:pPr>
        <w:pStyle w:val="Otsikko2"/>
        <w:spacing w:after="360"/>
        <w:rPr>
          <w:sz w:val="24"/>
          <w:szCs w:val="24"/>
        </w:rPr>
      </w:pPr>
      <w:r w:rsidRPr="00927A43">
        <w:rPr>
          <w:sz w:val="24"/>
          <w:szCs w:val="24"/>
        </w:rPr>
        <w:t>Jäsen</w:t>
      </w:r>
      <w:r w:rsidR="003359EF" w:rsidRPr="00927A43">
        <w:rPr>
          <w:sz w:val="24"/>
          <w:szCs w:val="24"/>
        </w:rPr>
        <w:t xml:space="preserve">hakemuslomakkeen </w:t>
      </w:r>
      <w:r w:rsidRPr="00927A43">
        <w:rPr>
          <w:sz w:val="24"/>
          <w:szCs w:val="24"/>
        </w:rPr>
        <w:t>täyttöohje 20</w:t>
      </w:r>
      <w:r w:rsidR="00A36A9B">
        <w:rPr>
          <w:sz w:val="24"/>
          <w:szCs w:val="24"/>
        </w:rPr>
        <w:t>2</w:t>
      </w:r>
      <w:r w:rsidR="00886E03">
        <w:rPr>
          <w:sz w:val="24"/>
          <w:szCs w:val="24"/>
        </w:rPr>
        <w:t>3</w:t>
      </w:r>
    </w:p>
    <w:p w14:paraId="26FB4CCD" w14:textId="77777777" w:rsidR="00A060C7" w:rsidRPr="00927A43" w:rsidRDefault="00A060C7" w:rsidP="0094355E">
      <w:pPr>
        <w:pStyle w:val="Leipteksti1"/>
        <w:ind w:left="2608" w:hanging="2608"/>
        <w:jc w:val="both"/>
        <w:rPr>
          <w:sz w:val="20"/>
        </w:rPr>
      </w:pPr>
      <w:r w:rsidRPr="00927A43">
        <w:rPr>
          <w:sz w:val="20"/>
        </w:rPr>
        <w:t>Yrityksen nimi</w:t>
      </w:r>
      <w:r w:rsidR="003A2FD2" w:rsidRPr="00927A43">
        <w:rPr>
          <w:sz w:val="20"/>
        </w:rPr>
        <w:tab/>
      </w:r>
      <w:r w:rsidRPr="00927A43">
        <w:rPr>
          <w:sz w:val="20"/>
        </w:rPr>
        <w:t>Yrityksen virallinen kaupparekisteriin ilmoitettu nimi.</w:t>
      </w:r>
    </w:p>
    <w:p w14:paraId="11BE0E3F" w14:textId="77777777" w:rsidR="004576B2" w:rsidRPr="00927A43" w:rsidRDefault="004576B2" w:rsidP="0094355E">
      <w:pPr>
        <w:pStyle w:val="Leipteksti1"/>
        <w:ind w:left="2608" w:hanging="2608"/>
        <w:jc w:val="both"/>
        <w:rPr>
          <w:sz w:val="20"/>
        </w:rPr>
      </w:pPr>
    </w:p>
    <w:p w14:paraId="43353C16" w14:textId="77777777" w:rsidR="004576B2" w:rsidRPr="00927A43" w:rsidRDefault="004576B2" w:rsidP="004576B2">
      <w:pPr>
        <w:pStyle w:val="Leipteksti1"/>
        <w:ind w:left="2608" w:hanging="2608"/>
        <w:jc w:val="both"/>
        <w:rPr>
          <w:sz w:val="20"/>
        </w:rPr>
      </w:pPr>
      <w:r w:rsidRPr="00927A43">
        <w:rPr>
          <w:sz w:val="20"/>
        </w:rPr>
        <w:t>Y-tunnus</w:t>
      </w:r>
      <w:r w:rsidRPr="00927A43">
        <w:rPr>
          <w:sz w:val="20"/>
        </w:rPr>
        <w:tab/>
        <w:t xml:space="preserve">Yritys- ja yhteisötunnus (y-tunnus) ilman mahdollista alatilitysyksikkötunnusta. </w:t>
      </w:r>
    </w:p>
    <w:p w14:paraId="6C4EF07B" w14:textId="77777777" w:rsidR="00A060C7" w:rsidRPr="00927A43" w:rsidRDefault="00A060C7" w:rsidP="0094355E">
      <w:pPr>
        <w:pStyle w:val="Leipteksti1"/>
        <w:ind w:left="0"/>
        <w:jc w:val="both"/>
        <w:rPr>
          <w:sz w:val="20"/>
        </w:rPr>
      </w:pPr>
    </w:p>
    <w:p w14:paraId="2B6C8C61" w14:textId="77777777" w:rsidR="00493FEF" w:rsidRPr="00927A43" w:rsidRDefault="00493FEF" w:rsidP="00493FEF">
      <w:pPr>
        <w:pStyle w:val="Leipteksti1"/>
        <w:ind w:left="2608" w:hanging="2608"/>
        <w:jc w:val="both"/>
        <w:rPr>
          <w:sz w:val="20"/>
        </w:rPr>
      </w:pPr>
      <w:r w:rsidRPr="00927A43">
        <w:rPr>
          <w:sz w:val="20"/>
        </w:rPr>
        <w:t>TOL-2008</w:t>
      </w:r>
      <w:r w:rsidRPr="00927A43">
        <w:rPr>
          <w:sz w:val="20"/>
        </w:rPr>
        <w:tab/>
        <w:t xml:space="preserve">Yrityksen toimialakoodi Tilastokeskuksen Toimialaluokitus-2008:n mukaan. Jos yritys ei tiedä TOL-koodiaan, sen saa esimerkiksi Tilastokeskuksen lomakkeista tai kaupparekisteristä ja internetosoitteesta www.ytj.fi. </w:t>
      </w:r>
    </w:p>
    <w:p w14:paraId="7E523C14" w14:textId="77777777" w:rsidR="00493FEF" w:rsidRPr="00927A43" w:rsidRDefault="00493FEF" w:rsidP="0094355E">
      <w:pPr>
        <w:pStyle w:val="Leipteksti1"/>
        <w:ind w:left="2608" w:hanging="2608"/>
        <w:jc w:val="both"/>
        <w:rPr>
          <w:sz w:val="20"/>
        </w:rPr>
      </w:pPr>
    </w:p>
    <w:p w14:paraId="33D7B91D" w14:textId="77777777" w:rsidR="00C3584C" w:rsidRPr="00927A43" w:rsidRDefault="00C3584C" w:rsidP="00C3584C">
      <w:pPr>
        <w:ind w:left="2608" w:hanging="2608"/>
        <w:jc w:val="both"/>
        <w:rPr>
          <w:sz w:val="20"/>
        </w:rPr>
      </w:pPr>
      <w:r w:rsidRPr="00927A43">
        <w:rPr>
          <w:sz w:val="20"/>
        </w:rPr>
        <w:t>Henkilölukumäärät</w:t>
      </w:r>
      <w:r w:rsidRPr="00927A43">
        <w:rPr>
          <w:sz w:val="20"/>
        </w:rPr>
        <w:tab/>
      </w:r>
      <w:r w:rsidR="00A61648" w:rsidRPr="00927A43">
        <w:rPr>
          <w:sz w:val="20"/>
        </w:rPr>
        <w:t>Yrityksen/t</w:t>
      </w:r>
      <w:r w:rsidRPr="00927A43">
        <w:rPr>
          <w:sz w:val="20"/>
        </w:rPr>
        <w:t xml:space="preserve">oimipaikan kyseisen toimialan toimihenkilöiden ja työntekijöiden lukumäärä. Lukumäärä ilmoitetaan työpäivää kohden laskettuna keskiarvona tai ellei se käy, palkanmaksukautta kohden laskettuna keskiarvona. </w:t>
      </w:r>
    </w:p>
    <w:p w14:paraId="75E54C19" w14:textId="77777777" w:rsidR="00C3584C" w:rsidRPr="00927A43" w:rsidRDefault="00C3584C" w:rsidP="00C3584C">
      <w:pPr>
        <w:jc w:val="both"/>
        <w:rPr>
          <w:sz w:val="20"/>
        </w:rPr>
      </w:pPr>
    </w:p>
    <w:p w14:paraId="78A54E9E" w14:textId="77777777" w:rsidR="00C3584C" w:rsidRPr="00927A43" w:rsidRDefault="00C3584C" w:rsidP="00C3584C">
      <w:pPr>
        <w:ind w:left="2608" w:hanging="2608"/>
        <w:jc w:val="both"/>
        <w:rPr>
          <w:sz w:val="20"/>
        </w:rPr>
      </w:pPr>
      <w:r w:rsidRPr="00927A43">
        <w:rPr>
          <w:sz w:val="20"/>
        </w:rPr>
        <w:t>Ilmoitettava palkkasumma</w:t>
      </w:r>
      <w:r w:rsidRPr="00927A43">
        <w:rPr>
          <w:sz w:val="20"/>
        </w:rPr>
        <w:tab/>
        <w:t>Yrityksen/toimipaikan kyseisen toimialan työntekijöiden ja toimihenkilöiden palkkasumma</w:t>
      </w:r>
      <w:r w:rsidR="00A61648" w:rsidRPr="00927A43">
        <w:rPr>
          <w:sz w:val="20"/>
        </w:rPr>
        <w:t>.</w:t>
      </w:r>
      <w:r w:rsidRPr="00927A43">
        <w:rPr>
          <w:sz w:val="20"/>
        </w:rPr>
        <w:t xml:space="preserve"> Palkkasummaan sisällytetään samat erät, jotka esim. veroviranomaisille ilmoitetaan työnantajan vuosi-ilmoituksen yhteenveto-osassa rahapalkkoina luontoisetuineen.</w:t>
      </w:r>
    </w:p>
    <w:p w14:paraId="78C60732" w14:textId="77777777" w:rsidR="00A060C7" w:rsidRPr="00927A43" w:rsidRDefault="00A060C7" w:rsidP="0094355E">
      <w:pPr>
        <w:pStyle w:val="Leipteksti1"/>
        <w:ind w:left="0"/>
        <w:jc w:val="both"/>
        <w:rPr>
          <w:sz w:val="20"/>
        </w:rPr>
      </w:pPr>
    </w:p>
    <w:p w14:paraId="600EF67C" w14:textId="77777777" w:rsidR="00A060C7" w:rsidRPr="00927A43" w:rsidRDefault="00A060C7" w:rsidP="0094355E">
      <w:pPr>
        <w:pStyle w:val="Leipteksti1"/>
        <w:ind w:left="0"/>
        <w:jc w:val="both"/>
        <w:rPr>
          <w:sz w:val="20"/>
        </w:rPr>
      </w:pPr>
      <w:r w:rsidRPr="00927A43">
        <w:rPr>
          <w:sz w:val="20"/>
        </w:rPr>
        <w:t>Tilikauden pituus</w:t>
      </w:r>
      <w:r w:rsidRPr="00927A43">
        <w:rPr>
          <w:sz w:val="20"/>
        </w:rPr>
        <w:tab/>
        <w:t>Tilikauden alkamis- ja päättymispäivä.</w:t>
      </w:r>
    </w:p>
    <w:p w14:paraId="3912CD7C" w14:textId="77777777" w:rsidR="007D1F75" w:rsidRPr="00927A43" w:rsidRDefault="007D1F75" w:rsidP="0094355E">
      <w:pPr>
        <w:pStyle w:val="Leipteksti1"/>
        <w:ind w:left="0"/>
        <w:jc w:val="both"/>
        <w:rPr>
          <w:sz w:val="20"/>
        </w:rPr>
      </w:pPr>
    </w:p>
    <w:p w14:paraId="2161F11B" w14:textId="77777777" w:rsidR="00A060C7" w:rsidRPr="00927A43" w:rsidRDefault="00A060C7" w:rsidP="008139A9">
      <w:pPr>
        <w:rPr>
          <w:sz w:val="20"/>
        </w:rPr>
      </w:pPr>
      <w:r w:rsidRPr="00927A43">
        <w:rPr>
          <w:sz w:val="20"/>
        </w:rPr>
        <w:t xml:space="preserve">Jalostusarvotiedot </w:t>
      </w:r>
      <w:r w:rsidR="008139A9" w:rsidRPr="00927A43">
        <w:rPr>
          <w:sz w:val="20"/>
        </w:rPr>
        <w:t>(</w:t>
      </w:r>
      <w:r w:rsidR="008139A9" w:rsidRPr="00927A43">
        <w:rPr>
          <w:sz w:val="20"/>
          <w:u w:val="single"/>
        </w:rPr>
        <w:t>tiedot tarvitaan vain, jos yrityksen koko henkilöstömäärä on yli 150</w:t>
      </w:r>
      <w:r w:rsidR="009C15A0" w:rsidRPr="00927A43">
        <w:rPr>
          <w:sz w:val="20"/>
          <w:u w:val="single"/>
        </w:rPr>
        <w:t xml:space="preserve"> henkilöä</w:t>
      </w:r>
      <w:r w:rsidR="008139A9" w:rsidRPr="00927A43">
        <w:rPr>
          <w:sz w:val="20"/>
        </w:rPr>
        <w:t>)</w:t>
      </w:r>
    </w:p>
    <w:p w14:paraId="456B513B" w14:textId="77777777" w:rsidR="008139A9" w:rsidRPr="00927A43" w:rsidRDefault="008139A9" w:rsidP="008139A9">
      <w:pPr>
        <w:rPr>
          <w:sz w:val="20"/>
        </w:rPr>
      </w:pPr>
    </w:p>
    <w:p w14:paraId="411815A8" w14:textId="77777777" w:rsidR="00A060C7" w:rsidRPr="00927A43" w:rsidRDefault="0026634C" w:rsidP="0094355E">
      <w:pPr>
        <w:pStyle w:val="NumLuettelo"/>
        <w:numPr>
          <w:ilvl w:val="0"/>
          <w:numId w:val="0"/>
        </w:numPr>
        <w:tabs>
          <w:tab w:val="left" w:pos="426"/>
        </w:tabs>
        <w:spacing w:after="120"/>
        <w:ind w:left="2608" w:hanging="2608"/>
        <w:jc w:val="both"/>
        <w:rPr>
          <w:sz w:val="20"/>
        </w:rPr>
      </w:pPr>
      <w:r w:rsidRPr="00927A43">
        <w:rPr>
          <w:sz w:val="20"/>
        </w:rPr>
        <w:t>1</w:t>
      </w:r>
      <w:r w:rsidRPr="00927A43">
        <w:rPr>
          <w:sz w:val="20"/>
        </w:rPr>
        <w:tab/>
      </w:r>
      <w:r w:rsidR="00A060C7" w:rsidRPr="00927A43">
        <w:rPr>
          <w:sz w:val="20"/>
        </w:rPr>
        <w:t>Palkat ja palkkiot</w:t>
      </w:r>
      <w:r w:rsidRPr="00927A43">
        <w:rPr>
          <w:sz w:val="20"/>
        </w:rPr>
        <w:tab/>
      </w:r>
      <w:r w:rsidR="00A060C7" w:rsidRPr="00927A43">
        <w:rPr>
          <w:sz w:val="20"/>
        </w:rPr>
        <w:t>Palkat ja palkkiot tarkoittavat kaikkia muuttuvia ja kiinteitä palkkoja ja palkkioita, myös aktivoituja palkkamenoja. Mukaan luetaan kaikki ennakonpidätyksen alaiset erät, esim. lomapalkat, vuosiloma- ja sairausajan palkat.</w:t>
      </w:r>
    </w:p>
    <w:p w14:paraId="5403A3F9" w14:textId="77777777" w:rsidR="00A060C7" w:rsidRPr="00927A43" w:rsidRDefault="0026634C" w:rsidP="0094355E">
      <w:pPr>
        <w:pStyle w:val="NumLuettelo"/>
        <w:numPr>
          <w:ilvl w:val="0"/>
          <w:numId w:val="0"/>
        </w:numPr>
        <w:tabs>
          <w:tab w:val="left" w:pos="426"/>
        </w:tabs>
        <w:spacing w:after="120"/>
        <w:ind w:left="2608" w:hanging="2608"/>
        <w:jc w:val="both"/>
        <w:rPr>
          <w:sz w:val="20"/>
        </w:rPr>
      </w:pPr>
      <w:r w:rsidRPr="00927A43">
        <w:rPr>
          <w:sz w:val="20"/>
        </w:rPr>
        <w:t>2</w:t>
      </w:r>
      <w:r w:rsidRPr="00927A43">
        <w:rPr>
          <w:sz w:val="20"/>
        </w:rPr>
        <w:tab/>
      </w:r>
      <w:r w:rsidR="00A060C7" w:rsidRPr="00927A43">
        <w:rPr>
          <w:sz w:val="20"/>
        </w:rPr>
        <w:t>Henkilösivukulut</w:t>
      </w:r>
      <w:r w:rsidRPr="00927A43">
        <w:rPr>
          <w:sz w:val="20"/>
        </w:rPr>
        <w:tab/>
      </w:r>
      <w:r w:rsidR="00A060C7" w:rsidRPr="00927A43">
        <w:rPr>
          <w:sz w:val="20"/>
        </w:rPr>
        <w:t>Henkilösivukuluihin luetaan lakisääteiset pakolliset sosiaaliturvakulut mm. työnantajan sotu-, TEL- ja LEL-vakuutusmaksut ja muut sosiaaliturvakulut kuten eläkkeet, siirrot eläkesäätiöille ja henkilövakuutus- ja kannatusmaksut avustuskassoille. Myös aktivoituihin palkkamenoihin liittyvät henkilösivukulut ilmoitetaan. Jos tuloslaskelmassa henkilösivukulut sisältyvät muihin kulueriin, poimitaan ne sieltä erikseen.</w:t>
      </w:r>
    </w:p>
    <w:p w14:paraId="2AB66E69" w14:textId="77777777" w:rsidR="00A060C7" w:rsidRPr="00927A43" w:rsidRDefault="0026634C" w:rsidP="0094355E">
      <w:pPr>
        <w:pStyle w:val="NumLuettelo"/>
        <w:numPr>
          <w:ilvl w:val="0"/>
          <w:numId w:val="0"/>
        </w:numPr>
        <w:tabs>
          <w:tab w:val="left" w:pos="426"/>
        </w:tabs>
        <w:spacing w:after="120"/>
        <w:ind w:left="2608" w:hanging="2608"/>
        <w:jc w:val="both"/>
        <w:rPr>
          <w:sz w:val="20"/>
        </w:rPr>
      </w:pPr>
      <w:r w:rsidRPr="00927A43">
        <w:rPr>
          <w:sz w:val="20"/>
        </w:rPr>
        <w:t>3</w:t>
      </w:r>
      <w:r w:rsidRPr="00927A43">
        <w:rPr>
          <w:sz w:val="20"/>
        </w:rPr>
        <w:tab/>
      </w:r>
      <w:r w:rsidR="00A060C7" w:rsidRPr="00927A43">
        <w:rPr>
          <w:sz w:val="20"/>
        </w:rPr>
        <w:t>Vuokrakulut</w:t>
      </w:r>
      <w:r w:rsidRPr="00927A43">
        <w:rPr>
          <w:sz w:val="20"/>
        </w:rPr>
        <w:tab/>
      </w:r>
      <w:r w:rsidR="00A060C7" w:rsidRPr="00927A43">
        <w:rPr>
          <w:sz w:val="20"/>
        </w:rPr>
        <w:t>Vuokra</w:t>
      </w:r>
      <w:r w:rsidR="00265874" w:rsidRPr="00927A43">
        <w:rPr>
          <w:sz w:val="20"/>
        </w:rPr>
        <w:t xml:space="preserve"> </w:t>
      </w:r>
      <w:r w:rsidR="00A060C7" w:rsidRPr="00927A43">
        <w:rPr>
          <w:sz w:val="20"/>
        </w:rPr>
        <w:t>kulut ovat tuloslaskelman mukaiset vuokrakulut maapohjasta, rakennuksista, huoneistoista sekä muut vuokrat kuten vuokrat koneista ja kalustosta, mm. leasing-maksut.</w:t>
      </w:r>
    </w:p>
    <w:p w14:paraId="33B67BA6" w14:textId="77777777" w:rsidR="00A060C7" w:rsidRPr="00927A43" w:rsidRDefault="0026634C" w:rsidP="0094355E">
      <w:pPr>
        <w:pStyle w:val="NumLuettelo"/>
        <w:numPr>
          <w:ilvl w:val="0"/>
          <w:numId w:val="0"/>
        </w:numPr>
        <w:tabs>
          <w:tab w:val="left" w:pos="426"/>
        </w:tabs>
        <w:spacing w:after="120"/>
        <w:ind w:left="1304" w:hanging="1304"/>
        <w:jc w:val="both"/>
        <w:rPr>
          <w:sz w:val="20"/>
        </w:rPr>
      </w:pPr>
      <w:r w:rsidRPr="00927A43">
        <w:rPr>
          <w:sz w:val="20"/>
        </w:rPr>
        <w:t>4</w:t>
      </w:r>
      <w:r w:rsidRPr="00927A43">
        <w:rPr>
          <w:sz w:val="20"/>
        </w:rPr>
        <w:tab/>
      </w:r>
      <w:r w:rsidR="00A060C7" w:rsidRPr="00927A43">
        <w:rPr>
          <w:sz w:val="20"/>
        </w:rPr>
        <w:t>Liikevoitto/-tappio</w:t>
      </w:r>
      <w:r w:rsidRPr="00927A43">
        <w:rPr>
          <w:sz w:val="20"/>
        </w:rPr>
        <w:tab/>
      </w:r>
      <w:r w:rsidR="00A060C7" w:rsidRPr="00927A43">
        <w:rPr>
          <w:sz w:val="20"/>
        </w:rPr>
        <w:t>Liikevoitto/-tappio ilmoitetaan tuloslaskelman mukaisena.</w:t>
      </w:r>
    </w:p>
    <w:p w14:paraId="7AB27069" w14:textId="77777777" w:rsidR="00A060C7" w:rsidRPr="00927A43" w:rsidRDefault="0026634C" w:rsidP="0094355E">
      <w:pPr>
        <w:pStyle w:val="NumLuettelo"/>
        <w:numPr>
          <w:ilvl w:val="0"/>
          <w:numId w:val="0"/>
        </w:numPr>
        <w:tabs>
          <w:tab w:val="left" w:pos="426"/>
        </w:tabs>
        <w:ind w:left="2608" w:hanging="2608"/>
        <w:jc w:val="both"/>
        <w:rPr>
          <w:sz w:val="20"/>
        </w:rPr>
      </w:pPr>
      <w:r w:rsidRPr="00927A43">
        <w:rPr>
          <w:sz w:val="20"/>
        </w:rPr>
        <w:t>5</w:t>
      </w:r>
      <w:r w:rsidRPr="00927A43">
        <w:rPr>
          <w:sz w:val="20"/>
        </w:rPr>
        <w:tab/>
      </w:r>
      <w:r w:rsidR="00A060C7" w:rsidRPr="00927A43">
        <w:rPr>
          <w:sz w:val="20"/>
        </w:rPr>
        <w:t>Poistot</w:t>
      </w:r>
      <w:r w:rsidRPr="00927A43">
        <w:rPr>
          <w:sz w:val="20"/>
        </w:rPr>
        <w:tab/>
      </w:r>
      <w:r w:rsidR="00A060C7" w:rsidRPr="00927A43">
        <w:rPr>
          <w:sz w:val="20"/>
        </w:rPr>
        <w:t>Poistoilla tarkoitetaan kirjanpidossa vähennettyjä suunnitelman mukaisia poistoja. Täyskatteellista laskentaa soveltava yritys ilmoittaa tässä kohdassa myös materiaalikuluihin sisältyvät poistot. Toimintokohtaista tuloslaskelmavaihtoehtoa käyttävä yritys esittää tässä kohdassa tilikaudelle kuuluvat suunnitelmapoistot, jotka sisältyvät eri toimintojen kuluihin.</w:t>
      </w:r>
    </w:p>
    <w:p w14:paraId="2A8F5592" w14:textId="77777777" w:rsidR="00A060C7" w:rsidRPr="00927A43" w:rsidRDefault="00A060C7" w:rsidP="0094355E">
      <w:pPr>
        <w:jc w:val="both"/>
        <w:rPr>
          <w:sz w:val="20"/>
        </w:rPr>
      </w:pPr>
    </w:p>
    <w:p w14:paraId="57D28B65" w14:textId="77777777" w:rsidR="00A060C7" w:rsidRPr="00927A43" w:rsidRDefault="00A060C7" w:rsidP="0094355E">
      <w:pPr>
        <w:ind w:left="2608" w:hanging="2608"/>
        <w:jc w:val="both"/>
        <w:rPr>
          <w:sz w:val="20"/>
        </w:rPr>
      </w:pPr>
      <w:r w:rsidRPr="00927A43">
        <w:rPr>
          <w:sz w:val="20"/>
        </w:rPr>
        <w:t>Jalostusarvo</w:t>
      </w:r>
      <w:r w:rsidR="0026634C" w:rsidRPr="00927A43">
        <w:rPr>
          <w:sz w:val="20"/>
        </w:rPr>
        <w:tab/>
      </w:r>
      <w:r w:rsidRPr="00927A43">
        <w:rPr>
          <w:sz w:val="20"/>
        </w:rPr>
        <w:t>Kohdissa 1</w:t>
      </w:r>
      <w:r w:rsidR="0026634C" w:rsidRPr="00927A43">
        <w:rPr>
          <w:rFonts w:cstheme="minorHAnsi"/>
          <w:sz w:val="20"/>
        </w:rPr>
        <w:t>–</w:t>
      </w:r>
      <w:r w:rsidRPr="00927A43">
        <w:rPr>
          <w:sz w:val="20"/>
        </w:rPr>
        <w:t>5 ilmoitetut tiedot yhteensä muodostavat yrityksen jalostusarvon.</w:t>
      </w:r>
    </w:p>
    <w:p w14:paraId="433A74DD" w14:textId="77777777" w:rsidR="00A060C7" w:rsidRPr="00927A43" w:rsidRDefault="00A060C7" w:rsidP="0094355E">
      <w:pPr>
        <w:jc w:val="both"/>
        <w:rPr>
          <w:sz w:val="20"/>
        </w:rPr>
      </w:pPr>
    </w:p>
    <w:p w14:paraId="47F02263" w14:textId="77777777" w:rsidR="00A060C7" w:rsidRPr="00927A43" w:rsidRDefault="00A060C7" w:rsidP="00B84174">
      <w:pPr>
        <w:spacing w:after="120"/>
        <w:ind w:left="2608" w:hanging="2608"/>
        <w:jc w:val="both"/>
        <w:rPr>
          <w:sz w:val="20"/>
        </w:rPr>
      </w:pPr>
      <w:r w:rsidRPr="00927A43">
        <w:rPr>
          <w:sz w:val="20"/>
        </w:rPr>
        <w:t>Liikevaihto</w:t>
      </w:r>
      <w:r w:rsidRPr="00927A43">
        <w:rPr>
          <w:sz w:val="20"/>
        </w:rPr>
        <w:tab/>
        <w:t>Tuloslaskelman mukainen yrityksen/toimipaikan liikevaihto.</w:t>
      </w:r>
    </w:p>
    <w:p w14:paraId="62640335" w14:textId="77777777" w:rsidR="00A060C7" w:rsidRPr="00927A43" w:rsidRDefault="00A060C7" w:rsidP="0094355E">
      <w:pPr>
        <w:ind w:left="2608"/>
        <w:jc w:val="both"/>
        <w:rPr>
          <w:rFonts w:cs="Arial"/>
          <w:sz w:val="20"/>
        </w:rPr>
      </w:pPr>
      <w:r w:rsidRPr="00927A43">
        <w:rPr>
          <w:rFonts w:cs="Arial"/>
          <w:sz w:val="20"/>
        </w:rPr>
        <w:t xml:space="preserve">Talonrakennusteollisuus </w:t>
      </w:r>
      <w:r w:rsidR="00730ABE" w:rsidRPr="00927A43">
        <w:rPr>
          <w:rFonts w:cs="Arial"/>
          <w:sz w:val="20"/>
        </w:rPr>
        <w:t>ry:hyn</w:t>
      </w:r>
      <w:r w:rsidRPr="00927A43">
        <w:rPr>
          <w:rFonts w:cs="Arial"/>
          <w:sz w:val="20"/>
        </w:rPr>
        <w:t xml:space="preserve"> kuuluva yritys on velvollinen ilmoittamaan vain rakennustoiminnan arvonlisäverottoman liikevaihdon. Perustajaurakoinnin liikevaihdosta vähennetään ns. piilevä omankäytön arvonlisävero, mikäli se sisältyy liikevaihtoon (Kirjanpitolautakunnan yleisohje 17.1.2006, Perustajaurakoinnin käsittely tilinpäätöksessä ja toimintakertomuksessa).</w:t>
      </w:r>
    </w:p>
    <w:p w14:paraId="31DC00E4" w14:textId="77777777" w:rsidR="00A060C7" w:rsidRPr="00927A43" w:rsidRDefault="00A060C7" w:rsidP="0094355E">
      <w:pPr>
        <w:jc w:val="both"/>
        <w:rPr>
          <w:sz w:val="20"/>
        </w:rPr>
      </w:pPr>
    </w:p>
    <w:p w14:paraId="1E9559AF" w14:textId="64588CCE" w:rsidR="0014230C" w:rsidRDefault="00A060C7" w:rsidP="004576B2">
      <w:pPr>
        <w:ind w:left="2608" w:hanging="2608"/>
        <w:jc w:val="both"/>
        <w:rPr>
          <w:sz w:val="20"/>
        </w:rPr>
      </w:pPr>
      <w:r w:rsidRPr="00927A43">
        <w:rPr>
          <w:sz w:val="20"/>
        </w:rPr>
        <w:t>Liitteet</w:t>
      </w:r>
      <w:r w:rsidR="00065D3B" w:rsidRPr="00927A43">
        <w:rPr>
          <w:sz w:val="20"/>
        </w:rPr>
        <w:tab/>
      </w:r>
      <w:r w:rsidR="004576B2" w:rsidRPr="00927A43">
        <w:rPr>
          <w:sz w:val="20"/>
        </w:rPr>
        <w:t>Hakemuslomakkeeseen liitetään</w:t>
      </w:r>
      <w:r w:rsidR="001E326A">
        <w:rPr>
          <w:sz w:val="20"/>
        </w:rPr>
        <w:t xml:space="preserve"> </w:t>
      </w:r>
      <w:r w:rsidR="001E326A" w:rsidRPr="001E326A">
        <w:rPr>
          <w:sz w:val="20"/>
        </w:rPr>
        <w:t>Vastuu Group</w:t>
      </w:r>
      <w:r w:rsidR="001E326A">
        <w:rPr>
          <w:sz w:val="20"/>
        </w:rPr>
        <w:t>in</w:t>
      </w:r>
      <w:r w:rsidR="004576B2" w:rsidRPr="00927A43">
        <w:rPr>
          <w:sz w:val="20"/>
        </w:rPr>
        <w:t xml:space="preserve"> </w:t>
      </w:r>
      <w:r w:rsidR="0014230C">
        <w:rPr>
          <w:sz w:val="20"/>
        </w:rPr>
        <w:t>L</w:t>
      </w:r>
      <w:r w:rsidR="001E326A">
        <w:rPr>
          <w:sz w:val="20"/>
        </w:rPr>
        <w:t>uotettava kumppani</w:t>
      </w:r>
      <w:r w:rsidR="0014230C">
        <w:rPr>
          <w:sz w:val="20"/>
        </w:rPr>
        <w:t xml:space="preserve"> </w:t>
      </w:r>
      <w:r w:rsidR="001E326A">
        <w:rPr>
          <w:sz w:val="20"/>
        </w:rPr>
        <w:t>-</w:t>
      </w:r>
      <w:r w:rsidR="00167839" w:rsidRPr="00927A43">
        <w:rPr>
          <w:sz w:val="20"/>
        </w:rPr>
        <w:t>raportti</w:t>
      </w:r>
      <w:r w:rsidR="0014230C">
        <w:rPr>
          <w:sz w:val="20"/>
        </w:rPr>
        <w:t xml:space="preserve"> </w:t>
      </w:r>
    </w:p>
    <w:p w14:paraId="15EC8EFF" w14:textId="7D9D874D" w:rsidR="0014230C" w:rsidRDefault="0014230C" w:rsidP="0014230C">
      <w:pPr>
        <w:ind w:left="2608"/>
        <w:jc w:val="both"/>
        <w:rPr>
          <w:sz w:val="20"/>
        </w:rPr>
      </w:pPr>
      <w:r>
        <w:rPr>
          <w:sz w:val="20"/>
        </w:rPr>
        <w:t>(</w:t>
      </w:r>
      <w:hyperlink r:id="rId11" w:history="1">
        <w:r w:rsidRPr="00B96211">
          <w:rPr>
            <w:rStyle w:val="Hyperlinkki"/>
          </w:rPr>
          <w:t>https://www.</w:t>
        </w:r>
        <w:r w:rsidRPr="00B96211">
          <w:rPr>
            <w:rStyle w:val="Hyperlinkki"/>
          </w:rPr>
          <w:t>v</w:t>
        </w:r>
        <w:r w:rsidRPr="00B96211">
          <w:rPr>
            <w:rStyle w:val="Hyperlinkki"/>
          </w:rPr>
          <w:t>a</w:t>
        </w:r>
        <w:r w:rsidRPr="00B96211">
          <w:rPr>
            <w:rStyle w:val="Hyperlinkki"/>
          </w:rPr>
          <w:t>s</w:t>
        </w:r>
        <w:r w:rsidRPr="00B96211">
          <w:rPr>
            <w:rStyle w:val="Hyperlinkki"/>
          </w:rPr>
          <w:t>tuugroup.fi/fi-fi/</w:t>
        </w:r>
      </w:hyperlink>
      <w:r>
        <w:t xml:space="preserve">) </w:t>
      </w:r>
      <w:r w:rsidR="00167839" w:rsidRPr="00927A43">
        <w:rPr>
          <w:sz w:val="20"/>
        </w:rPr>
        <w:t xml:space="preserve"> josta selviää </w:t>
      </w:r>
    </w:p>
    <w:p w14:paraId="0458CAC9" w14:textId="2F367733" w:rsidR="00A060C7" w:rsidRPr="00927A43" w:rsidRDefault="004576B2" w:rsidP="001F5B3E">
      <w:pPr>
        <w:ind w:left="2608"/>
        <w:jc w:val="both"/>
        <w:rPr>
          <w:sz w:val="20"/>
        </w:rPr>
      </w:pPr>
      <w:r w:rsidRPr="00927A43">
        <w:rPr>
          <w:sz w:val="20"/>
        </w:rPr>
        <w:t>k</w:t>
      </w:r>
      <w:r w:rsidR="00493FEF" w:rsidRPr="00927A43">
        <w:rPr>
          <w:sz w:val="20"/>
        </w:rPr>
        <w:t>aupparekisteriote</w:t>
      </w:r>
      <w:r w:rsidRPr="00927A43">
        <w:rPr>
          <w:sz w:val="20"/>
        </w:rPr>
        <w:t>, v</w:t>
      </w:r>
      <w:r w:rsidR="00167839" w:rsidRPr="00927A43">
        <w:rPr>
          <w:sz w:val="20"/>
        </w:rPr>
        <w:t>erovelka</w:t>
      </w:r>
      <w:r w:rsidRPr="00927A43">
        <w:rPr>
          <w:sz w:val="20"/>
        </w:rPr>
        <w:t xml:space="preserve"> ja </w:t>
      </w:r>
      <w:proofErr w:type="spellStart"/>
      <w:r w:rsidR="00167839" w:rsidRPr="00927A43">
        <w:rPr>
          <w:sz w:val="20"/>
        </w:rPr>
        <w:t>TyEL</w:t>
      </w:r>
      <w:proofErr w:type="spellEnd"/>
      <w:r w:rsidR="00167839" w:rsidRPr="00927A43">
        <w:rPr>
          <w:sz w:val="20"/>
        </w:rPr>
        <w:t>-maksut</w:t>
      </w:r>
      <w:r w:rsidRPr="00927A43">
        <w:rPr>
          <w:sz w:val="20"/>
        </w:rPr>
        <w:t xml:space="preserve">. </w:t>
      </w:r>
    </w:p>
    <w:sectPr w:rsidR="00A060C7" w:rsidRPr="00927A43" w:rsidSect="00167839">
      <w:headerReference w:type="even" r:id="rId12"/>
      <w:headerReference w:type="default" r:id="rId13"/>
      <w:footerReference w:type="default" r:id="rId14"/>
      <w:headerReference w:type="first" r:id="rId15"/>
      <w:pgSz w:w="11906" w:h="16838" w:code="9"/>
      <w:pgMar w:top="680" w:right="851" w:bottom="1134" w:left="1134" w:header="426"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9CE6D" w14:textId="77777777" w:rsidR="00653212" w:rsidRDefault="00653212">
      <w:r>
        <w:separator/>
      </w:r>
    </w:p>
  </w:endnote>
  <w:endnote w:type="continuationSeparator" w:id="0">
    <w:p w14:paraId="4868F639" w14:textId="77777777" w:rsidR="00653212" w:rsidRDefault="00653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1331C" w14:textId="77777777" w:rsidR="00CB2A34" w:rsidRPr="008A688F" w:rsidRDefault="00CB2A34" w:rsidP="008A688F">
    <w:pPr>
      <w:pStyle w:val="Alatunniste"/>
      <w:tabs>
        <w:tab w:val="left" w:pos="3402"/>
        <w:tab w:val="left" w:pos="5670"/>
        <w:tab w:val="left" w:pos="7655"/>
      </w:tabs>
      <w:spacing w:before="120"/>
      <w:rPr>
        <w:color w:val="003F7D"/>
        <w:spacing w:val="6"/>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82968" w14:textId="77777777" w:rsidR="00653212" w:rsidRDefault="00653212">
      <w:r>
        <w:separator/>
      </w:r>
    </w:p>
  </w:footnote>
  <w:footnote w:type="continuationSeparator" w:id="0">
    <w:p w14:paraId="00734FC6" w14:textId="77777777" w:rsidR="00653212" w:rsidRDefault="00653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D4580" w14:textId="77777777" w:rsidR="00CB2A34" w:rsidRDefault="00CB2A34" w:rsidP="0005543D">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14:paraId="43BFF812" w14:textId="77777777" w:rsidR="00CB2A34" w:rsidRDefault="00CB2A34" w:rsidP="00B437C1">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71131" w14:textId="77777777" w:rsidR="00CB2A34" w:rsidRDefault="00CB2A34" w:rsidP="007C0142">
    <w:pPr>
      <w:pStyle w:val="Yltunniste"/>
      <w:tabs>
        <w:tab w:val="clear" w:pos="5216"/>
        <w:tab w:val="clear" w:pos="7825"/>
        <w:tab w:val="left" w:pos="9129"/>
      </w:tabs>
      <w:rPr>
        <w:noProof/>
      </w:rPr>
    </w:pPr>
    <w:r>
      <w:rPr>
        <w:noProof/>
      </w:rPr>
      <w:tab/>
    </w:r>
    <w:r>
      <w:rPr>
        <w:noProof/>
      </w:rPr>
      <w:fldChar w:fldCharType="begin"/>
    </w:r>
    <w:r>
      <w:rPr>
        <w:noProof/>
      </w:rPr>
      <w:instrText xml:space="preserve"> PAGE  \* Arabic  \* MERGEFORMAT </w:instrText>
    </w:r>
    <w:r>
      <w:rPr>
        <w:noProof/>
      </w:rPr>
      <w:fldChar w:fldCharType="separate"/>
    </w:r>
    <w:r w:rsidR="00927A43">
      <w:rPr>
        <w:noProof/>
      </w:rPr>
      <w:t>2</w:t>
    </w:r>
    <w:r>
      <w:rPr>
        <w:noProof/>
      </w:rPr>
      <w:fldChar w:fldCharType="end"/>
    </w:r>
    <w:r>
      <w:rPr>
        <w:noProof/>
      </w:rPr>
      <w:t xml:space="preserve"> (</w:t>
    </w:r>
    <w:r>
      <w:rPr>
        <w:noProof/>
      </w:rPr>
      <w:fldChar w:fldCharType="begin"/>
    </w:r>
    <w:r>
      <w:rPr>
        <w:noProof/>
      </w:rPr>
      <w:instrText xml:space="preserve"> NUMPAGES  \* Arabic  \* MERGEFORMAT </w:instrText>
    </w:r>
    <w:r>
      <w:rPr>
        <w:noProof/>
      </w:rPr>
      <w:fldChar w:fldCharType="separate"/>
    </w:r>
    <w:r w:rsidR="00927A43">
      <w:rPr>
        <w:noProof/>
      </w:rPr>
      <w:t>2</w:t>
    </w:r>
    <w:r>
      <w:rPr>
        <w:noProof/>
      </w:rPr>
      <w:fldChar w:fldCharType="end"/>
    </w:r>
    <w:r>
      <w:rPr>
        <w:noProof/>
      </w:rPr>
      <w:t>)</w:t>
    </w:r>
  </w:p>
  <w:p w14:paraId="7CCB647B" w14:textId="77777777" w:rsidR="00CB2A34" w:rsidRDefault="00CB2A34" w:rsidP="00F37491">
    <w:pPr>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22D5E" w14:textId="77777777" w:rsidR="00167839" w:rsidRDefault="00167839" w:rsidP="007C0142">
    <w:pPr>
      <w:pStyle w:val="Yltunniste"/>
      <w:tabs>
        <w:tab w:val="clear" w:pos="7825"/>
        <w:tab w:val="left" w:pos="9129"/>
      </w:tabs>
      <w:rPr>
        <w:b/>
        <w:noProof/>
        <w:sz w:val="23"/>
        <w:szCs w:val="23"/>
      </w:rPr>
    </w:pPr>
  </w:p>
  <w:p w14:paraId="45C36589" w14:textId="77777777" w:rsidR="00CB2A34" w:rsidRPr="000006F7" w:rsidRDefault="00A060C7" w:rsidP="007C0142">
    <w:pPr>
      <w:pStyle w:val="Yltunniste"/>
      <w:tabs>
        <w:tab w:val="clear" w:pos="7825"/>
        <w:tab w:val="left" w:pos="9129"/>
      </w:tabs>
      <w:rPr>
        <w:noProof/>
        <w:sz w:val="23"/>
        <w:szCs w:val="23"/>
      </w:rPr>
    </w:pPr>
    <w:r>
      <w:rPr>
        <w:b/>
        <w:noProof/>
        <w:sz w:val="23"/>
        <w:szCs w:val="23"/>
      </w:rPr>
      <w:t>Talonrakennusteollisuus ry</w:t>
    </w:r>
    <w:r w:rsidR="00CB2A34" w:rsidRPr="000006F7">
      <w:rPr>
        <w:b/>
        <w:noProof/>
        <w:sz w:val="23"/>
        <w:szCs w:val="23"/>
      </w:rPr>
      <w:tab/>
    </w:r>
    <w:r>
      <w:rPr>
        <w:b/>
        <w:noProof/>
        <w:sz w:val="23"/>
        <w:szCs w:val="23"/>
      </w:rPr>
      <w:t>Ohje</w:t>
    </w:r>
    <w:r w:rsidR="00CB2A34" w:rsidRPr="000006F7">
      <w:rPr>
        <w:noProof/>
        <w:sz w:val="23"/>
        <w:szCs w:val="23"/>
      </w:rPr>
      <w:tab/>
    </w:r>
    <w:r w:rsidR="00CB2A34" w:rsidRPr="000006F7">
      <w:rPr>
        <w:noProof/>
        <w:sz w:val="23"/>
        <w:szCs w:val="23"/>
      </w:rPr>
      <w:fldChar w:fldCharType="begin"/>
    </w:r>
    <w:r w:rsidR="00CB2A34" w:rsidRPr="000006F7">
      <w:rPr>
        <w:noProof/>
        <w:sz w:val="23"/>
        <w:szCs w:val="23"/>
      </w:rPr>
      <w:instrText xml:space="preserve"> PAGE  \* Arabic  \* MERGEFORMAT </w:instrText>
    </w:r>
    <w:r w:rsidR="00CB2A34" w:rsidRPr="000006F7">
      <w:rPr>
        <w:noProof/>
        <w:sz w:val="23"/>
        <w:szCs w:val="23"/>
      </w:rPr>
      <w:fldChar w:fldCharType="separate"/>
    </w:r>
    <w:r w:rsidR="00927A43" w:rsidRPr="00927A43">
      <w:rPr>
        <w:noProof/>
        <w:szCs w:val="23"/>
      </w:rPr>
      <w:t>1</w:t>
    </w:r>
    <w:r w:rsidR="00CB2A34" w:rsidRPr="000006F7">
      <w:rPr>
        <w:noProof/>
        <w:sz w:val="23"/>
        <w:szCs w:val="23"/>
      </w:rPr>
      <w:fldChar w:fldCharType="end"/>
    </w:r>
    <w:r w:rsidR="00CB2A34" w:rsidRPr="000006F7">
      <w:rPr>
        <w:noProof/>
        <w:sz w:val="23"/>
        <w:szCs w:val="23"/>
      </w:rPr>
      <w:t xml:space="preserve"> (</w:t>
    </w:r>
    <w:r w:rsidR="00CB2A34" w:rsidRPr="000006F7">
      <w:rPr>
        <w:noProof/>
        <w:sz w:val="23"/>
        <w:szCs w:val="23"/>
      </w:rPr>
      <w:fldChar w:fldCharType="begin"/>
    </w:r>
    <w:r w:rsidR="00CB2A34" w:rsidRPr="000006F7">
      <w:rPr>
        <w:noProof/>
        <w:sz w:val="23"/>
        <w:szCs w:val="23"/>
      </w:rPr>
      <w:instrText xml:space="preserve"> NUMPAGES  \* Arabic  \* MERGEFORMAT </w:instrText>
    </w:r>
    <w:r w:rsidR="00CB2A34" w:rsidRPr="000006F7">
      <w:rPr>
        <w:noProof/>
        <w:sz w:val="23"/>
        <w:szCs w:val="23"/>
      </w:rPr>
      <w:fldChar w:fldCharType="separate"/>
    </w:r>
    <w:r w:rsidR="00927A43" w:rsidRPr="00927A43">
      <w:rPr>
        <w:noProof/>
        <w:szCs w:val="23"/>
      </w:rPr>
      <w:t>1</w:t>
    </w:r>
    <w:r w:rsidR="00CB2A34" w:rsidRPr="000006F7">
      <w:rPr>
        <w:noProof/>
        <w:sz w:val="23"/>
        <w:szCs w:val="23"/>
      </w:rPr>
      <w:fldChar w:fldCharType="end"/>
    </w:r>
    <w:r w:rsidR="00CB2A34" w:rsidRPr="000006F7">
      <w:rPr>
        <w:noProof/>
        <w:sz w:val="23"/>
        <w:szCs w:val="23"/>
      </w:rPr>
      <w:t>)</w:t>
    </w:r>
  </w:p>
  <w:p w14:paraId="741B124E" w14:textId="69879052" w:rsidR="00CB2A34" w:rsidRDefault="00CB2A34" w:rsidP="00C765C0">
    <w:pPr>
      <w:pStyle w:val="Yltunniste"/>
      <w:tabs>
        <w:tab w:val="left" w:pos="9129"/>
      </w:tabs>
      <w:spacing w:before="240" w:after="120"/>
      <w:rPr>
        <w:noProof/>
        <w:sz w:val="23"/>
        <w:szCs w:val="23"/>
      </w:rPr>
    </w:pPr>
    <w:r w:rsidRPr="000006F7">
      <w:rPr>
        <w:noProof/>
        <w:sz w:val="23"/>
        <w:szCs w:val="23"/>
      </w:rPr>
      <w:tab/>
    </w:r>
    <w:r w:rsidR="00886E03">
      <w:rPr>
        <w:noProof/>
        <w:sz w:val="23"/>
        <w:szCs w:val="23"/>
      </w:rPr>
      <w:t>9.1.2023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0C1D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536520C"/>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FC0282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40FD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8248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FA39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8C6D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35E72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6361A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AE97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C1B0B"/>
    <w:multiLevelType w:val="singleLevel"/>
    <w:tmpl w:val="EDDCC166"/>
    <w:lvl w:ilvl="0">
      <w:start w:val="1"/>
      <w:numFmt w:val="bullet"/>
      <w:pStyle w:val="Merkittyluettelo4"/>
      <w:lvlText w:val=""/>
      <w:lvlJc w:val="left"/>
      <w:pPr>
        <w:tabs>
          <w:tab w:val="num" w:pos="360"/>
        </w:tabs>
        <w:ind w:left="284" w:hanging="284"/>
      </w:pPr>
      <w:rPr>
        <w:rFonts w:ascii="Symbol" w:hAnsi="Symbol" w:hint="default"/>
        <w:sz w:val="22"/>
      </w:rPr>
    </w:lvl>
  </w:abstractNum>
  <w:abstractNum w:abstractNumId="11" w15:restartNumberingAfterBreak="0">
    <w:nsid w:val="08ED1D83"/>
    <w:multiLevelType w:val="singleLevel"/>
    <w:tmpl w:val="7570A5D4"/>
    <w:lvl w:ilvl="0">
      <w:start w:val="1"/>
      <w:numFmt w:val="bullet"/>
      <w:pStyle w:val="Merkittyluettelo"/>
      <w:lvlText w:val=""/>
      <w:lvlJc w:val="left"/>
      <w:pPr>
        <w:tabs>
          <w:tab w:val="num" w:pos="360"/>
        </w:tabs>
        <w:ind w:left="284" w:hanging="284"/>
      </w:pPr>
      <w:rPr>
        <w:rFonts w:ascii="Symbol" w:hAnsi="Symbol" w:hint="default"/>
        <w:sz w:val="22"/>
      </w:rPr>
    </w:lvl>
  </w:abstractNum>
  <w:abstractNum w:abstractNumId="12" w15:restartNumberingAfterBreak="0">
    <w:nsid w:val="08F972C1"/>
    <w:multiLevelType w:val="singleLevel"/>
    <w:tmpl w:val="0332EE0E"/>
    <w:lvl w:ilvl="0">
      <w:start w:val="1"/>
      <w:numFmt w:val="bullet"/>
      <w:pStyle w:val="Merkittyluettelo2"/>
      <w:lvlText w:val=""/>
      <w:lvlJc w:val="left"/>
      <w:pPr>
        <w:tabs>
          <w:tab w:val="num" w:pos="360"/>
        </w:tabs>
        <w:ind w:left="284" w:hanging="284"/>
      </w:pPr>
      <w:rPr>
        <w:rFonts w:ascii="Symbol" w:hAnsi="Symbol" w:hint="default"/>
        <w:sz w:val="22"/>
      </w:rPr>
    </w:lvl>
  </w:abstractNum>
  <w:abstractNum w:abstractNumId="13" w15:restartNumberingAfterBreak="0">
    <w:nsid w:val="0B415D4A"/>
    <w:multiLevelType w:val="singleLevel"/>
    <w:tmpl w:val="3E0235E6"/>
    <w:lvl w:ilvl="0">
      <w:start w:val="1"/>
      <w:numFmt w:val="bullet"/>
      <w:pStyle w:val="Luettelo3"/>
      <w:lvlText w:val="–"/>
      <w:lvlJc w:val="left"/>
      <w:pPr>
        <w:tabs>
          <w:tab w:val="num" w:pos="4272"/>
        </w:tabs>
        <w:ind w:left="284" w:firstLine="3628"/>
      </w:pPr>
      <w:rPr>
        <w:rFonts w:ascii="Arial" w:hAnsi="Arial" w:hint="default"/>
      </w:rPr>
    </w:lvl>
  </w:abstractNum>
  <w:abstractNum w:abstractNumId="14" w15:restartNumberingAfterBreak="0">
    <w:nsid w:val="18F771AB"/>
    <w:multiLevelType w:val="singleLevel"/>
    <w:tmpl w:val="221CF4F0"/>
    <w:lvl w:ilvl="0">
      <w:start w:val="1"/>
      <w:numFmt w:val="bullet"/>
      <w:pStyle w:val="Luettelo2"/>
      <w:lvlText w:val="–"/>
      <w:lvlJc w:val="left"/>
      <w:pPr>
        <w:tabs>
          <w:tab w:val="num" w:pos="2968"/>
        </w:tabs>
        <w:ind w:left="284" w:firstLine="2324"/>
      </w:pPr>
      <w:rPr>
        <w:rFonts w:ascii="Arial" w:hAnsi="Arial" w:hint="default"/>
      </w:rPr>
    </w:lvl>
  </w:abstractNum>
  <w:abstractNum w:abstractNumId="15" w15:restartNumberingAfterBreak="0">
    <w:nsid w:val="1AD93186"/>
    <w:multiLevelType w:val="hybridMultilevel"/>
    <w:tmpl w:val="C90670E2"/>
    <w:lvl w:ilvl="0" w:tplc="1C0C3F60">
      <w:start w:val="1"/>
      <w:numFmt w:val="bullet"/>
      <w:pStyle w:val="Luettelo1"/>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6" w15:restartNumberingAfterBreak="0">
    <w:nsid w:val="29F42744"/>
    <w:multiLevelType w:val="hybridMultilevel"/>
    <w:tmpl w:val="60D43608"/>
    <w:lvl w:ilvl="0" w:tplc="3AAAF26E">
      <w:start w:val="1"/>
      <w:numFmt w:val="decimal"/>
      <w:pStyle w:val="NumLuettelo"/>
      <w:lvlText w:val="%1"/>
      <w:lvlJc w:val="left"/>
      <w:pPr>
        <w:ind w:left="-10299" w:hanging="360"/>
      </w:pPr>
      <w:rPr>
        <w:rFonts w:hint="default"/>
      </w:rPr>
    </w:lvl>
    <w:lvl w:ilvl="1" w:tplc="040B0019">
      <w:start w:val="1"/>
      <w:numFmt w:val="lowerLetter"/>
      <w:lvlText w:val="%2."/>
      <w:lvlJc w:val="left"/>
      <w:pPr>
        <w:ind w:left="-10580" w:hanging="360"/>
      </w:pPr>
    </w:lvl>
    <w:lvl w:ilvl="2" w:tplc="040B001B">
      <w:start w:val="1"/>
      <w:numFmt w:val="lowerRoman"/>
      <w:lvlText w:val="%3."/>
      <w:lvlJc w:val="right"/>
      <w:pPr>
        <w:ind w:left="-9860" w:hanging="180"/>
      </w:pPr>
    </w:lvl>
    <w:lvl w:ilvl="3" w:tplc="040B000F">
      <w:start w:val="1"/>
      <w:numFmt w:val="decimal"/>
      <w:lvlText w:val="%4."/>
      <w:lvlJc w:val="left"/>
      <w:pPr>
        <w:ind w:left="-9140" w:hanging="360"/>
      </w:pPr>
    </w:lvl>
    <w:lvl w:ilvl="4" w:tplc="040B0019">
      <w:start w:val="1"/>
      <w:numFmt w:val="lowerLetter"/>
      <w:lvlText w:val="%5."/>
      <w:lvlJc w:val="left"/>
      <w:pPr>
        <w:ind w:left="-8420" w:hanging="360"/>
      </w:pPr>
    </w:lvl>
    <w:lvl w:ilvl="5" w:tplc="040B001B">
      <w:start w:val="1"/>
      <w:numFmt w:val="lowerRoman"/>
      <w:lvlText w:val="%6."/>
      <w:lvlJc w:val="right"/>
      <w:pPr>
        <w:ind w:left="-7700" w:hanging="180"/>
      </w:pPr>
    </w:lvl>
    <w:lvl w:ilvl="6" w:tplc="040B000F">
      <w:start w:val="1"/>
      <w:numFmt w:val="decimal"/>
      <w:lvlText w:val="%7."/>
      <w:lvlJc w:val="left"/>
      <w:pPr>
        <w:ind w:left="-6980" w:hanging="360"/>
      </w:pPr>
    </w:lvl>
    <w:lvl w:ilvl="7" w:tplc="040B0019" w:tentative="1">
      <w:start w:val="1"/>
      <w:numFmt w:val="lowerLetter"/>
      <w:lvlText w:val="%8."/>
      <w:lvlJc w:val="left"/>
      <w:pPr>
        <w:ind w:left="-6260" w:hanging="360"/>
      </w:pPr>
    </w:lvl>
    <w:lvl w:ilvl="8" w:tplc="040B001B" w:tentative="1">
      <w:start w:val="1"/>
      <w:numFmt w:val="lowerRoman"/>
      <w:lvlText w:val="%9."/>
      <w:lvlJc w:val="right"/>
      <w:pPr>
        <w:ind w:left="-5540" w:hanging="180"/>
      </w:pPr>
    </w:lvl>
  </w:abstractNum>
  <w:abstractNum w:abstractNumId="17" w15:restartNumberingAfterBreak="0">
    <w:nsid w:val="31427B14"/>
    <w:multiLevelType w:val="singleLevel"/>
    <w:tmpl w:val="6A06F6D6"/>
    <w:lvl w:ilvl="0">
      <w:start w:val="1"/>
      <w:numFmt w:val="bullet"/>
      <w:pStyle w:val="Luettelo"/>
      <w:lvlText w:val="–"/>
      <w:lvlJc w:val="left"/>
      <w:pPr>
        <w:tabs>
          <w:tab w:val="num" w:pos="1664"/>
        </w:tabs>
        <w:ind w:left="1588" w:hanging="284"/>
      </w:pPr>
      <w:rPr>
        <w:rFonts w:ascii="Arial" w:hAnsi="Arial" w:hint="default"/>
      </w:rPr>
    </w:lvl>
  </w:abstractNum>
  <w:abstractNum w:abstractNumId="18" w15:restartNumberingAfterBreak="0">
    <w:nsid w:val="3E5922D8"/>
    <w:multiLevelType w:val="singleLevel"/>
    <w:tmpl w:val="2A02125E"/>
    <w:lvl w:ilvl="0">
      <w:start w:val="1"/>
      <w:numFmt w:val="bullet"/>
      <w:pStyle w:val="Luettelo4"/>
      <w:lvlText w:val="–"/>
      <w:lvlJc w:val="left"/>
      <w:pPr>
        <w:tabs>
          <w:tab w:val="num" w:pos="5576"/>
        </w:tabs>
        <w:ind w:left="284" w:firstLine="4932"/>
      </w:pPr>
      <w:rPr>
        <w:rFonts w:ascii="Arial" w:hAnsi="Arial" w:hint="default"/>
      </w:rPr>
    </w:lvl>
  </w:abstractNum>
  <w:abstractNum w:abstractNumId="19" w15:restartNumberingAfterBreak="0">
    <w:nsid w:val="48EF4540"/>
    <w:multiLevelType w:val="hybridMultilevel"/>
    <w:tmpl w:val="D9D8DF4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4CB45FFE"/>
    <w:multiLevelType w:val="hybridMultilevel"/>
    <w:tmpl w:val="0378872C"/>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1" w15:restartNumberingAfterBreak="0">
    <w:nsid w:val="52DE4385"/>
    <w:multiLevelType w:val="singleLevel"/>
    <w:tmpl w:val="0CDA6C7E"/>
    <w:lvl w:ilvl="0">
      <w:start w:val="1"/>
      <w:numFmt w:val="bullet"/>
      <w:pStyle w:val="Merkittyluettelo5"/>
      <w:lvlText w:val=""/>
      <w:lvlJc w:val="left"/>
      <w:pPr>
        <w:tabs>
          <w:tab w:val="num" w:pos="360"/>
        </w:tabs>
        <w:ind w:left="284" w:hanging="284"/>
      </w:pPr>
      <w:rPr>
        <w:rFonts w:ascii="Symbol" w:hAnsi="Symbol" w:hint="default"/>
        <w:sz w:val="22"/>
      </w:rPr>
    </w:lvl>
  </w:abstractNum>
  <w:abstractNum w:abstractNumId="22" w15:restartNumberingAfterBreak="0">
    <w:nsid w:val="576749E1"/>
    <w:multiLevelType w:val="singleLevel"/>
    <w:tmpl w:val="9D9014CC"/>
    <w:lvl w:ilvl="0">
      <w:start w:val="1"/>
      <w:numFmt w:val="bullet"/>
      <w:pStyle w:val="Merkittyluettelo3"/>
      <w:lvlText w:val=""/>
      <w:lvlJc w:val="left"/>
      <w:pPr>
        <w:tabs>
          <w:tab w:val="num" w:pos="360"/>
        </w:tabs>
        <w:ind w:left="284" w:hanging="284"/>
      </w:pPr>
      <w:rPr>
        <w:rFonts w:ascii="Symbol" w:hAnsi="Symbol" w:hint="default"/>
        <w:sz w:val="22"/>
      </w:rPr>
    </w:lvl>
  </w:abstractNum>
  <w:abstractNum w:abstractNumId="23" w15:restartNumberingAfterBreak="0">
    <w:nsid w:val="58562717"/>
    <w:multiLevelType w:val="singleLevel"/>
    <w:tmpl w:val="DE760B70"/>
    <w:lvl w:ilvl="0">
      <w:start w:val="1"/>
      <w:numFmt w:val="bullet"/>
      <w:pStyle w:val="Luettelo5"/>
      <w:lvlText w:val="–"/>
      <w:lvlJc w:val="left"/>
      <w:pPr>
        <w:tabs>
          <w:tab w:val="num" w:pos="6881"/>
        </w:tabs>
        <w:ind w:left="284" w:firstLine="6237"/>
      </w:pPr>
      <w:rPr>
        <w:rFonts w:ascii="Arial" w:hAnsi="Arial" w:hint="default"/>
      </w:rPr>
    </w:lvl>
  </w:abstractNum>
  <w:num w:numId="1" w16cid:durableId="364642445">
    <w:abstractNumId w:val="17"/>
  </w:num>
  <w:num w:numId="2" w16cid:durableId="582568158">
    <w:abstractNumId w:val="14"/>
  </w:num>
  <w:num w:numId="3" w16cid:durableId="573392294">
    <w:abstractNumId w:val="13"/>
  </w:num>
  <w:num w:numId="4" w16cid:durableId="1763840668">
    <w:abstractNumId w:val="18"/>
  </w:num>
  <w:num w:numId="5" w16cid:durableId="1106005499">
    <w:abstractNumId w:val="23"/>
  </w:num>
  <w:num w:numId="6" w16cid:durableId="1578128946">
    <w:abstractNumId w:val="9"/>
  </w:num>
  <w:num w:numId="7" w16cid:durableId="587007120">
    <w:abstractNumId w:val="11"/>
  </w:num>
  <w:num w:numId="8" w16cid:durableId="635838399">
    <w:abstractNumId w:val="7"/>
  </w:num>
  <w:num w:numId="9" w16cid:durableId="853153617">
    <w:abstractNumId w:val="12"/>
  </w:num>
  <w:num w:numId="10" w16cid:durableId="1492871447">
    <w:abstractNumId w:val="6"/>
  </w:num>
  <w:num w:numId="11" w16cid:durableId="1001201127">
    <w:abstractNumId w:val="22"/>
  </w:num>
  <w:num w:numId="12" w16cid:durableId="1919443480">
    <w:abstractNumId w:val="5"/>
  </w:num>
  <w:num w:numId="13" w16cid:durableId="1808819606">
    <w:abstractNumId w:val="10"/>
  </w:num>
  <w:num w:numId="14" w16cid:durableId="1376583937">
    <w:abstractNumId w:val="4"/>
  </w:num>
  <w:num w:numId="15" w16cid:durableId="2017731753">
    <w:abstractNumId w:val="21"/>
  </w:num>
  <w:num w:numId="16" w16cid:durableId="1568146616">
    <w:abstractNumId w:val="8"/>
  </w:num>
  <w:num w:numId="17" w16cid:durableId="849755079">
    <w:abstractNumId w:val="3"/>
  </w:num>
  <w:num w:numId="18" w16cid:durableId="1980921161">
    <w:abstractNumId w:val="2"/>
  </w:num>
  <w:num w:numId="19" w16cid:durableId="461651309">
    <w:abstractNumId w:val="1"/>
  </w:num>
  <w:num w:numId="20" w16cid:durableId="1977493796">
    <w:abstractNumId w:val="1"/>
  </w:num>
  <w:num w:numId="21" w16cid:durableId="728767659">
    <w:abstractNumId w:val="0"/>
  </w:num>
  <w:num w:numId="22" w16cid:durableId="1450468643">
    <w:abstractNumId w:val="15"/>
  </w:num>
  <w:num w:numId="23" w16cid:durableId="356586874">
    <w:abstractNumId w:val="16"/>
  </w:num>
  <w:num w:numId="24" w16cid:durableId="1364473643">
    <w:abstractNumId w:val="16"/>
    <w:lvlOverride w:ilvl="0">
      <w:startOverride w:val="1"/>
    </w:lvlOverride>
  </w:num>
  <w:num w:numId="25" w16cid:durableId="1595892589">
    <w:abstractNumId w:val="16"/>
    <w:lvlOverride w:ilvl="0">
      <w:startOverride w:val="1"/>
    </w:lvlOverride>
  </w:num>
  <w:num w:numId="26" w16cid:durableId="1819102673">
    <w:abstractNumId w:val="16"/>
    <w:lvlOverride w:ilvl="0">
      <w:startOverride w:val="1"/>
    </w:lvlOverride>
  </w:num>
  <w:num w:numId="27" w16cid:durableId="1274903980">
    <w:abstractNumId w:val="16"/>
    <w:lvlOverride w:ilvl="0">
      <w:startOverride w:val="1"/>
    </w:lvlOverride>
  </w:num>
  <w:num w:numId="28" w16cid:durableId="1899435080">
    <w:abstractNumId w:val="16"/>
    <w:lvlOverride w:ilvl="0">
      <w:startOverride w:val="1"/>
    </w:lvlOverride>
  </w:num>
  <w:num w:numId="29" w16cid:durableId="741218740">
    <w:abstractNumId w:val="16"/>
    <w:lvlOverride w:ilvl="0">
      <w:startOverride w:val="1"/>
    </w:lvlOverride>
  </w:num>
  <w:num w:numId="30" w16cid:durableId="1521771331">
    <w:abstractNumId w:val="20"/>
  </w:num>
  <w:num w:numId="31" w16cid:durableId="150296429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0C7"/>
    <w:rsid w:val="000006F7"/>
    <w:rsid w:val="00003FA8"/>
    <w:rsid w:val="000072F3"/>
    <w:rsid w:val="00035B5A"/>
    <w:rsid w:val="0005543D"/>
    <w:rsid w:val="00063C1D"/>
    <w:rsid w:val="00065D3B"/>
    <w:rsid w:val="00080BB2"/>
    <w:rsid w:val="000A6F13"/>
    <w:rsid w:val="000C1AFB"/>
    <w:rsid w:val="00136BF2"/>
    <w:rsid w:val="0014230C"/>
    <w:rsid w:val="0014340A"/>
    <w:rsid w:val="001463B4"/>
    <w:rsid w:val="0014692A"/>
    <w:rsid w:val="00156C8C"/>
    <w:rsid w:val="00167839"/>
    <w:rsid w:val="00180FAF"/>
    <w:rsid w:val="00194D66"/>
    <w:rsid w:val="001A2531"/>
    <w:rsid w:val="001E326A"/>
    <w:rsid w:val="001F5B3E"/>
    <w:rsid w:val="001F6AF1"/>
    <w:rsid w:val="00222A92"/>
    <w:rsid w:val="00232397"/>
    <w:rsid w:val="00265874"/>
    <w:rsid w:val="0026634C"/>
    <w:rsid w:val="002753B9"/>
    <w:rsid w:val="002D51CA"/>
    <w:rsid w:val="002D67CD"/>
    <w:rsid w:val="002E1E5C"/>
    <w:rsid w:val="00303290"/>
    <w:rsid w:val="00315FD8"/>
    <w:rsid w:val="003359EF"/>
    <w:rsid w:val="00340A0D"/>
    <w:rsid w:val="00351672"/>
    <w:rsid w:val="00356F1B"/>
    <w:rsid w:val="00362BB5"/>
    <w:rsid w:val="003721F1"/>
    <w:rsid w:val="00384B0C"/>
    <w:rsid w:val="003A2C94"/>
    <w:rsid w:val="003A2E4C"/>
    <w:rsid w:val="003A2FD2"/>
    <w:rsid w:val="003C5D9D"/>
    <w:rsid w:val="003D0715"/>
    <w:rsid w:val="003E1855"/>
    <w:rsid w:val="003E410F"/>
    <w:rsid w:val="003F430B"/>
    <w:rsid w:val="004107DA"/>
    <w:rsid w:val="004516D2"/>
    <w:rsid w:val="004576B2"/>
    <w:rsid w:val="004702BD"/>
    <w:rsid w:val="00493FEF"/>
    <w:rsid w:val="004D059B"/>
    <w:rsid w:val="004E0522"/>
    <w:rsid w:val="004F03FA"/>
    <w:rsid w:val="004F2E96"/>
    <w:rsid w:val="005075CD"/>
    <w:rsid w:val="00511310"/>
    <w:rsid w:val="005A0D2F"/>
    <w:rsid w:val="005C1279"/>
    <w:rsid w:val="005D4AC6"/>
    <w:rsid w:val="005E3BA6"/>
    <w:rsid w:val="00611A5A"/>
    <w:rsid w:val="00612C54"/>
    <w:rsid w:val="00612CA4"/>
    <w:rsid w:val="00633586"/>
    <w:rsid w:val="00652DA1"/>
    <w:rsid w:val="00653212"/>
    <w:rsid w:val="0069131A"/>
    <w:rsid w:val="00695E03"/>
    <w:rsid w:val="006A3E54"/>
    <w:rsid w:val="006B0791"/>
    <w:rsid w:val="006B3B5A"/>
    <w:rsid w:val="006D3B41"/>
    <w:rsid w:val="006E1035"/>
    <w:rsid w:val="00703656"/>
    <w:rsid w:val="00730ABE"/>
    <w:rsid w:val="007444EB"/>
    <w:rsid w:val="0075374B"/>
    <w:rsid w:val="00792C0F"/>
    <w:rsid w:val="00792EB1"/>
    <w:rsid w:val="007945A9"/>
    <w:rsid w:val="007B541B"/>
    <w:rsid w:val="007C0142"/>
    <w:rsid w:val="007D1F75"/>
    <w:rsid w:val="007D7088"/>
    <w:rsid w:val="007E3E82"/>
    <w:rsid w:val="007F202F"/>
    <w:rsid w:val="008139A9"/>
    <w:rsid w:val="00820742"/>
    <w:rsid w:val="0087510B"/>
    <w:rsid w:val="00886E03"/>
    <w:rsid w:val="00891B2E"/>
    <w:rsid w:val="008A688F"/>
    <w:rsid w:val="008B2FF7"/>
    <w:rsid w:val="008C0ACE"/>
    <w:rsid w:val="00912A27"/>
    <w:rsid w:val="00925752"/>
    <w:rsid w:val="00927A43"/>
    <w:rsid w:val="00930174"/>
    <w:rsid w:val="009427FA"/>
    <w:rsid w:val="0094355E"/>
    <w:rsid w:val="009466C2"/>
    <w:rsid w:val="00955A54"/>
    <w:rsid w:val="009B2573"/>
    <w:rsid w:val="009C15A0"/>
    <w:rsid w:val="009E1D8A"/>
    <w:rsid w:val="009F5D8A"/>
    <w:rsid w:val="00A05066"/>
    <w:rsid w:val="00A060C7"/>
    <w:rsid w:val="00A112A2"/>
    <w:rsid w:val="00A27208"/>
    <w:rsid w:val="00A36A9B"/>
    <w:rsid w:val="00A50E7A"/>
    <w:rsid w:val="00A54864"/>
    <w:rsid w:val="00A61648"/>
    <w:rsid w:val="00A95C3F"/>
    <w:rsid w:val="00AE0DBB"/>
    <w:rsid w:val="00AF5E79"/>
    <w:rsid w:val="00B437C1"/>
    <w:rsid w:val="00B4426F"/>
    <w:rsid w:val="00B47DBF"/>
    <w:rsid w:val="00B60298"/>
    <w:rsid w:val="00B84174"/>
    <w:rsid w:val="00BA12D1"/>
    <w:rsid w:val="00BA1CA4"/>
    <w:rsid w:val="00BB0AD7"/>
    <w:rsid w:val="00C134C0"/>
    <w:rsid w:val="00C3584C"/>
    <w:rsid w:val="00C71DBD"/>
    <w:rsid w:val="00C72072"/>
    <w:rsid w:val="00C765C0"/>
    <w:rsid w:val="00CA5E87"/>
    <w:rsid w:val="00CB2A34"/>
    <w:rsid w:val="00CD4BE2"/>
    <w:rsid w:val="00CE65D3"/>
    <w:rsid w:val="00D01469"/>
    <w:rsid w:val="00D15B1A"/>
    <w:rsid w:val="00D83055"/>
    <w:rsid w:val="00DB2D14"/>
    <w:rsid w:val="00DB45AF"/>
    <w:rsid w:val="00DE1CCD"/>
    <w:rsid w:val="00E12587"/>
    <w:rsid w:val="00E22F59"/>
    <w:rsid w:val="00E470F1"/>
    <w:rsid w:val="00F37491"/>
    <w:rsid w:val="00F419B8"/>
    <w:rsid w:val="00F759E1"/>
    <w:rsid w:val="00F75C6A"/>
    <w:rsid w:val="00FA4287"/>
    <w:rsid w:val="00FC36E7"/>
    <w:rsid w:val="00FF6BD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274BA5D"/>
  <w15:docId w15:val="{C3BE2E9D-3C08-4A2C-9BDF-5ED17B3A9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semiHidden="1" w:uiPriority="4" w:unhideWhenUsed="1" w:qFormat="1"/>
    <w:lsdException w:name="heading 5" w:semiHidden="1" w:uiPriority="5" w:unhideWhenUsed="1" w:qFormat="1"/>
    <w:lsdException w:name="heading 6" w:semiHidden="1" w:uiPriority="10"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6634C"/>
    <w:rPr>
      <w:rFonts w:asciiTheme="minorHAnsi" w:hAnsiTheme="minorHAnsi"/>
      <w:sz w:val="22"/>
    </w:rPr>
  </w:style>
  <w:style w:type="paragraph" w:styleId="Otsikko1">
    <w:name w:val="heading 1"/>
    <w:basedOn w:val="Normaali"/>
    <w:next w:val="Leipteksti1"/>
    <w:link w:val="Otsikko1Char"/>
    <w:uiPriority w:val="5"/>
    <w:qFormat/>
    <w:rsid w:val="00156C8C"/>
    <w:pPr>
      <w:keepNext/>
      <w:keepLines/>
      <w:spacing w:before="240" w:after="120"/>
      <w:outlineLvl w:val="0"/>
    </w:pPr>
    <w:rPr>
      <w:rFonts w:asciiTheme="majorHAnsi" w:eastAsiaTheme="majorEastAsia" w:hAnsiTheme="majorHAnsi" w:cstheme="majorHAnsi"/>
      <w:bCs/>
      <w:sz w:val="36"/>
      <w:szCs w:val="28"/>
      <w:lang w:eastAsia="en-US"/>
    </w:rPr>
  </w:style>
  <w:style w:type="paragraph" w:styleId="Otsikko2">
    <w:name w:val="heading 2"/>
    <w:basedOn w:val="Normaali"/>
    <w:next w:val="Leipteksti1"/>
    <w:link w:val="Otsikko2Char"/>
    <w:uiPriority w:val="6"/>
    <w:qFormat/>
    <w:rsid w:val="00156C8C"/>
    <w:pPr>
      <w:keepNext/>
      <w:keepLines/>
      <w:spacing w:before="240" w:after="120"/>
      <w:outlineLvl w:val="1"/>
    </w:pPr>
    <w:rPr>
      <w:rFonts w:asciiTheme="majorHAnsi" w:eastAsiaTheme="majorEastAsia" w:hAnsiTheme="majorHAnsi" w:cstheme="majorBidi"/>
      <w:bCs/>
      <w:sz w:val="32"/>
      <w:szCs w:val="26"/>
      <w:lang w:eastAsia="en-US"/>
    </w:rPr>
  </w:style>
  <w:style w:type="paragraph" w:styleId="Otsikko3">
    <w:name w:val="heading 3"/>
    <w:basedOn w:val="Normaali"/>
    <w:next w:val="Leipteksti1"/>
    <w:link w:val="Otsikko3Char"/>
    <w:uiPriority w:val="6"/>
    <w:qFormat/>
    <w:rsid w:val="00156C8C"/>
    <w:pPr>
      <w:keepNext/>
      <w:keepLines/>
      <w:spacing w:before="240" w:after="120"/>
      <w:outlineLvl w:val="2"/>
    </w:pPr>
    <w:rPr>
      <w:rFonts w:asciiTheme="majorHAnsi" w:eastAsiaTheme="majorEastAsia" w:hAnsiTheme="majorHAnsi" w:cstheme="majorBidi"/>
      <w:bCs/>
      <w:sz w:val="28"/>
      <w:lang w:eastAsia="en-US"/>
    </w:rPr>
  </w:style>
  <w:style w:type="paragraph" w:styleId="Otsikko4">
    <w:name w:val="heading 4"/>
    <w:basedOn w:val="Normaali"/>
    <w:next w:val="Leipteksti1"/>
    <w:link w:val="Otsikko4Char"/>
    <w:uiPriority w:val="7"/>
    <w:qFormat/>
    <w:rsid w:val="00156C8C"/>
    <w:pPr>
      <w:keepNext/>
      <w:keepLines/>
      <w:spacing w:before="240" w:after="120"/>
      <w:outlineLvl w:val="3"/>
    </w:pPr>
    <w:rPr>
      <w:rFonts w:asciiTheme="majorHAnsi" w:eastAsiaTheme="majorEastAsia" w:hAnsiTheme="majorHAnsi" w:cstheme="majorBidi"/>
      <w:bCs/>
      <w:iCs/>
      <w:sz w:val="24"/>
      <w:lang w:eastAsia="en-US"/>
    </w:rPr>
  </w:style>
  <w:style w:type="paragraph" w:styleId="Otsikko5">
    <w:name w:val="heading 5"/>
    <w:basedOn w:val="Normaali"/>
    <w:next w:val="Leipteksti1"/>
    <w:link w:val="Otsikko5Char"/>
    <w:uiPriority w:val="8"/>
    <w:qFormat/>
    <w:rsid w:val="00A112A2"/>
    <w:pPr>
      <w:keepNext/>
      <w:keepLines/>
      <w:spacing w:before="240" w:after="120"/>
      <w:outlineLvl w:val="4"/>
    </w:pPr>
    <w:rPr>
      <w:rFonts w:asciiTheme="majorHAnsi" w:eastAsiaTheme="majorEastAsia" w:hAnsiTheme="majorHAnsi" w:cstheme="majorBidi"/>
      <w:i/>
      <w:sz w:val="24"/>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is1">
    <w:name w:val=".Sis1"/>
    <w:basedOn w:val="Normaali"/>
    <w:uiPriority w:val="99"/>
    <w:pPr>
      <w:ind w:left="1304"/>
    </w:pPr>
  </w:style>
  <w:style w:type="paragraph" w:customStyle="1" w:styleId="Sis2">
    <w:name w:val=".Sis2"/>
    <w:basedOn w:val="Normaali"/>
    <w:link w:val="Sis2Char"/>
    <w:pPr>
      <w:ind w:left="2608"/>
    </w:pPr>
  </w:style>
  <w:style w:type="paragraph" w:customStyle="1" w:styleId="Sivuotsikko">
    <w:name w:val=".Sivuotsikko"/>
    <w:basedOn w:val="Normaali"/>
    <w:next w:val="Sis2"/>
    <w:pPr>
      <w:ind w:left="2608" w:hanging="2608"/>
    </w:pPr>
  </w:style>
  <w:style w:type="paragraph" w:styleId="Alatunniste">
    <w:name w:val="footer"/>
    <w:basedOn w:val="Normaali"/>
  </w:style>
  <w:style w:type="paragraph" w:styleId="Luettelo">
    <w:name w:val="List"/>
    <w:basedOn w:val="Normaali"/>
    <w:uiPriority w:val="99"/>
    <w:pPr>
      <w:numPr>
        <w:numId w:val="1"/>
      </w:numPr>
      <w:tabs>
        <w:tab w:val="clear" w:pos="1664"/>
      </w:tabs>
    </w:pPr>
  </w:style>
  <w:style w:type="paragraph" w:styleId="Luettelo2">
    <w:name w:val="List 2"/>
    <w:basedOn w:val="Normaali"/>
    <w:uiPriority w:val="99"/>
    <w:pPr>
      <w:numPr>
        <w:numId w:val="2"/>
      </w:numPr>
      <w:tabs>
        <w:tab w:val="clear" w:pos="2968"/>
      </w:tabs>
      <w:ind w:left="2892" w:hanging="284"/>
    </w:pPr>
  </w:style>
  <w:style w:type="paragraph" w:styleId="Luettelo3">
    <w:name w:val="List 3"/>
    <w:basedOn w:val="Normaali"/>
    <w:uiPriority w:val="99"/>
    <w:pPr>
      <w:numPr>
        <w:numId w:val="3"/>
      </w:numPr>
      <w:tabs>
        <w:tab w:val="clear" w:pos="4272"/>
      </w:tabs>
      <w:ind w:left="4196" w:hanging="284"/>
    </w:pPr>
  </w:style>
  <w:style w:type="paragraph" w:styleId="Luettelo4">
    <w:name w:val="List 4"/>
    <w:basedOn w:val="Normaali"/>
    <w:uiPriority w:val="99"/>
    <w:pPr>
      <w:numPr>
        <w:numId w:val="4"/>
      </w:numPr>
      <w:tabs>
        <w:tab w:val="clear" w:pos="5576"/>
      </w:tabs>
      <w:ind w:left="5500" w:hanging="284"/>
    </w:pPr>
  </w:style>
  <w:style w:type="paragraph" w:styleId="Luettelo5">
    <w:name w:val="List 5"/>
    <w:basedOn w:val="Normaali"/>
    <w:uiPriority w:val="99"/>
    <w:pPr>
      <w:numPr>
        <w:numId w:val="5"/>
      </w:numPr>
      <w:tabs>
        <w:tab w:val="clear" w:pos="6881"/>
      </w:tabs>
      <w:ind w:left="6805" w:hanging="284"/>
    </w:pPr>
  </w:style>
  <w:style w:type="paragraph" w:styleId="Merkittyluettelo">
    <w:name w:val="List Bullet"/>
    <w:basedOn w:val="Normaali"/>
    <w:autoRedefine/>
    <w:uiPriority w:val="99"/>
    <w:pPr>
      <w:numPr>
        <w:numId w:val="7"/>
      </w:numPr>
      <w:tabs>
        <w:tab w:val="clear" w:pos="360"/>
      </w:tabs>
      <w:ind w:left="1588"/>
    </w:pPr>
  </w:style>
  <w:style w:type="paragraph" w:styleId="Merkittyluettelo2">
    <w:name w:val="List Bullet 2"/>
    <w:basedOn w:val="Normaali"/>
    <w:autoRedefine/>
    <w:uiPriority w:val="99"/>
    <w:pPr>
      <w:numPr>
        <w:numId w:val="9"/>
      </w:numPr>
      <w:tabs>
        <w:tab w:val="clear" w:pos="360"/>
      </w:tabs>
      <w:ind w:left="2892"/>
    </w:pPr>
  </w:style>
  <w:style w:type="paragraph" w:styleId="Merkittyluettelo3">
    <w:name w:val="List Bullet 3"/>
    <w:basedOn w:val="Normaali"/>
    <w:autoRedefine/>
    <w:uiPriority w:val="99"/>
    <w:pPr>
      <w:numPr>
        <w:numId w:val="11"/>
      </w:numPr>
      <w:tabs>
        <w:tab w:val="clear" w:pos="360"/>
      </w:tabs>
      <w:ind w:left="4196"/>
    </w:pPr>
  </w:style>
  <w:style w:type="paragraph" w:styleId="Merkittyluettelo4">
    <w:name w:val="List Bullet 4"/>
    <w:basedOn w:val="Normaali"/>
    <w:autoRedefine/>
    <w:uiPriority w:val="99"/>
    <w:pPr>
      <w:numPr>
        <w:numId w:val="13"/>
      </w:numPr>
      <w:tabs>
        <w:tab w:val="clear" w:pos="360"/>
      </w:tabs>
      <w:ind w:left="5500"/>
    </w:pPr>
  </w:style>
  <w:style w:type="paragraph" w:styleId="Merkittyluettelo5">
    <w:name w:val="List Bullet 5"/>
    <w:basedOn w:val="Normaali"/>
    <w:autoRedefine/>
    <w:uiPriority w:val="99"/>
    <w:pPr>
      <w:numPr>
        <w:numId w:val="15"/>
      </w:numPr>
      <w:tabs>
        <w:tab w:val="clear" w:pos="360"/>
      </w:tabs>
      <w:ind w:left="6805"/>
    </w:pPr>
  </w:style>
  <w:style w:type="paragraph" w:styleId="Numeroituluettelo">
    <w:name w:val="List Number"/>
    <w:basedOn w:val="Normaali"/>
    <w:uiPriority w:val="99"/>
    <w:pPr>
      <w:ind w:left="1588" w:hanging="284"/>
    </w:pPr>
  </w:style>
  <w:style w:type="paragraph" w:styleId="Numeroituluettelo2">
    <w:name w:val="List Number 2"/>
    <w:basedOn w:val="Normaali"/>
    <w:uiPriority w:val="99"/>
    <w:pPr>
      <w:ind w:left="2892" w:hanging="284"/>
    </w:pPr>
  </w:style>
  <w:style w:type="paragraph" w:styleId="Numeroituluettelo3">
    <w:name w:val="List Number 3"/>
    <w:basedOn w:val="Normaali"/>
    <w:uiPriority w:val="99"/>
    <w:pPr>
      <w:ind w:left="4196" w:hanging="284"/>
    </w:pPr>
  </w:style>
  <w:style w:type="paragraph" w:styleId="Numeroituluettelo4">
    <w:name w:val="List Number 4"/>
    <w:basedOn w:val="Normaali"/>
    <w:uiPriority w:val="99"/>
    <w:pPr>
      <w:numPr>
        <w:numId w:val="20"/>
      </w:numPr>
      <w:tabs>
        <w:tab w:val="clear" w:pos="1209"/>
      </w:tabs>
      <w:ind w:left="5500" w:hanging="284"/>
    </w:pPr>
  </w:style>
  <w:style w:type="paragraph" w:styleId="Numeroituluettelo5">
    <w:name w:val="List Number 5"/>
    <w:basedOn w:val="Normaali"/>
    <w:uiPriority w:val="99"/>
    <w:pPr>
      <w:ind w:left="6805" w:hanging="284"/>
    </w:pPr>
  </w:style>
  <w:style w:type="paragraph" w:styleId="Otsikko">
    <w:name w:val="Title"/>
    <w:basedOn w:val="Normaali"/>
    <w:next w:val="Normaali"/>
    <w:uiPriority w:val="99"/>
    <w:rPr>
      <w:b/>
      <w:kern w:val="28"/>
      <w:sz w:val="28"/>
    </w:rPr>
  </w:style>
  <w:style w:type="paragraph" w:styleId="Sisluet1">
    <w:name w:val="toc 1"/>
    <w:basedOn w:val="Normaali"/>
    <w:next w:val="Normaali"/>
    <w:autoRedefine/>
    <w:uiPriority w:val="10"/>
    <w:semiHidden/>
    <w:pPr>
      <w:tabs>
        <w:tab w:val="right" w:pos="9639"/>
      </w:tabs>
      <w:spacing w:before="120"/>
    </w:pPr>
    <w:rPr>
      <w:b/>
      <w:sz w:val="28"/>
    </w:rPr>
  </w:style>
  <w:style w:type="paragraph" w:styleId="Sisluet2">
    <w:name w:val="toc 2"/>
    <w:basedOn w:val="Normaali"/>
    <w:next w:val="Normaali"/>
    <w:autoRedefine/>
    <w:uiPriority w:val="10"/>
    <w:semiHidden/>
    <w:pPr>
      <w:tabs>
        <w:tab w:val="right" w:pos="9639"/>
      </w:tabs>
      <w:spacing w:before="120"/>
      <w:ind w:left="680"/>
    </w:pPr>
    <w:rPr>
      <w:b/>
      <w:i/>
    </w:rPr>
  </w:style>
  <w:style w:type="paragraph" w:styleId="Sisluet3">
    <w:name w:val="toc 3"/>
    <w:basedOn w:val="Normaali"/>
    <w:next w:val="Normaali"/>
    <w:autoRedefine/>
    <w:uiPriority w:val="10"/>
    <w:semiHidden/>
    <w:pPr>
      <w:tabs>
        <w:tab w:val="right" w:pos="9639"/>
      </w:tabs>
      <w:ind w:left="1304"/>
    </w:pPr>
  </w:style>
  <w:style w:type="paragraph" w:styleId="Sisluet4">
    <w:name w:val="toc 4"/>
    <w:basedOn w:val="Normaali"/>
    <w:next w:val="Normaali"/>
    <w:autoRedefine/>
    <w:uiPriority w:val="10"/>
    <w:semiHidden/>
    <w:pPr>
      <w:tabs>
        <w:tab w:val="right" w:pos="9639"/>
      </w:tabs>
      <w:ind w:left="1985"/>
    </w:pPr>
  </w:style>
  <w:style w:type="paragraph" w:styleId="Sisluet5">
    <w:name w:val="toc 5"/>
    <w:basedOn w:val="Normaali"/>
    <w:next w:val="Normaali"/>
    <w:autoRedefine/>
    <w:uiPriority w:val="10"/>
    <w:semiHidden/>
    <w:pPr>
      <w:tabs>
        <w:tab w:val="right" w:pos="9639"/>
      </w:tabs>
      <w:ind w:left="2608"/>
    </w:pPr>
  </w:style>
  <w:style w:type="paragraph" w:styleId="Sisluet6">
    <w:name w:val="toc 6"/>
    <w:basedOn w:val="Normaali"/>
    <w:next w:val="Normaali"/>
    <w:autoRedefine/>
    <w:uiPriority w:val="10"/>
    <w:semiHidden/>
    <w:pPr>
      <w:tabs>
        <w:tab w:val="right" w:pos="9639"/>
      </w:tabs>
      <w:ind w:left="3289"/>
    </w:pPr>
  </w:style>
  <w:style w:type="paragraph" w:styleId="Sisluet7">
    <w:name w:val="toc 7"/>
    <w:basedOn w:val="Normaali"/>
    <w:next w:val="Normaali"/>
    <w:autoRedefine/>
    <w:uiPriority w:val="10"/>
    <w:semiHidden/>
    <w:pPr>
      <w:tabs>
        <w:tab w:val="right" w:pos="9639"/>
      </w:tabs>
      <w:ind w:left="3912"/>
    </w:pPr>
  </w:style>
  <w:style w:type="paragraph" w:styleId="Yltunniste">
    <w:name w:val="header"/>
    <w:basedOn w:val="Normaali"/>
    <w:uiPriority w:val="99"/>
    <w:pPr>
      <w:tabs>
        <w:tab w:val="left" w:pos="5216"/>
        <w:tab w:val="left" w:pos="7825"/>
      </w:tabs>
    </w:pPr>
  </w:style>
  <w:style w:type="character" w:styleId="Sivunumero">
    <w:name w:val="page number"/>
    <w:basedOn w:val="Kappaleenoletusfontti"/>
    <w:uiPriority w:val="99"/>
    <w:rsid w:val="00B437C1"/>
  </w:style>
  <w:style w:type="character" w:styleId="Hyperlinkki">
    <w:name w:val="Hyperlink"/>
    <w:uiPriority w:val="99"/>
    <w:unhideWhenUsed/>
    <w:rsid w:val="00E22F59"/>
    <w:rPr>
      <w:color w:val="0000FF"/>
      <w:u w:val="single"/>
    </w:rPr>
  </w:style>
  <w:style w:type="character" w:customStyle="1" w:styleId="Otsikko1Char">
    <w:name w:val="Otsikko 1 Char"/>
    <w:basedOn w:val="Kappaleenoletusfontti"/>
    <w:link w:val="Otsikko1"/>
    <w:uiPriority w:val="5"/>
    <w:rsid w:val="00136BF2"/>
    <w:rPr>
      <w:rFonts w:asciiTheme="majorHAnsi" w:eastAsiaTheme="majorEastAsia" w:hAnsiTheme="majorHAnsi" w:cstheme="majorHAnsi"/>
      <w:bCs/>
      <w:sz w:val="36"/>
      <w:szCs w:val="28"/>
      <w:lang w:eastAsia="en-US"/>
    </w:rPr>
  </w:style>
  <w:style w:type="character" w:customStyle="1" w:styleId="Otsikko2Char">
    <w:name w:val="Otsikko 2 Char"/>
    <w:basedOn w:val="Kappaleenoletusfontti"/>
    <w:link w:val="Otsikko2"/>
    <w:uiPriority w:val="6"/>
    <w:rsid w:val="00136BF2"/>
    <w:rPr>
      <w:rFonts w:asciiTheme="majorHAnsi" w:eastAsiaTheme="majorEastAsia" w:hAnsiTheme="majorHAnsi" w:cstheme="majorBidi"/>
      <w:bCs/>
      <w:sz w:val="32"/>
      <w:szCs w:val="26"/>
      <w:lang w:eastAsia="en-US"/>
    </w:rPr>
  </w:style>
  <w:style w:type="character" w:customStyle="1" w:styleId="Otsikko3Char">
    <w:name w:val="Otsikko 3 Char"/>
    <w:basedOn w:val="Kappaleenoletusfontti"/>
    <w:link w:val="Otsikko3"/>
    <w:uiPriority w:val="6"/>
    <w:rsid w:val="00136BF2"/>
    <w:rPr>
      <w:rFonts w:asciiTheme="majorHAnsi" w:eastAsiaTheme="majorEastAsia" w:hAnsiTheme="majorHAnsi" w:cstheme="majorBidi"/>
      <w:bCs/>
      <w:sz w:val="28"/>
      <w:szCs w:val="22"/>
      <w:lang w:eastAsia="en-US"/>
    </w:rPr>
  </w:style>
  <w:style w:type="character" w:customStyle="1" w:styleId="Otsikko4Char">
    <w:name w:val="Otsikko 4 Char"/>
    <w:basedOn w:val="Kappaleenoletusfontti"/>
    <w:link w:val="Otsikko4"/>
    <w:uiPriority w:val="7"/>
    <w:rsid w:val="00136BF2"/>
    <w:rPr>
      <w:rFonts w:asciiTheme="majorHAnsi" w:eastAsiaTheme="majorEastAsia" w:hAnsiTheme="majorHAnsi" w:cstheme="majorBidi"/>
      <w:bCs/>
      <w:iCs/>
      <w:sz w:val="24"/>
      <w:szCs w:val="22"/>
      <w:lang w:eastAsia="en-US"/>
    </w:rPr>
  </w:style>
  <w:style w:type="character" w:customStyle="1" w:styleId="Otsikko5Char">
    <w:name w:val="Otsikko 5 Char"/>
    <w:basedOn w:val="Kappaleenoletusfontti"/>
    <w:link w:val="Otsikko5"/>
    <w:uiPriority w:val="8"/>
    <w:rsid w:val="00136BF2"/>
    <w:rPr>
      <w:rFonts w:asciiTheme="majorHAnsi" w:eastAsiaTheme="majorEastAsia" w:hAnsiTheme="majorHAnsi" w:cstheme="majorBidi"/>
      <w:i/>
      <w:sz w:val="24"/>
      <w:szCs w:val="22"/>
      <w:lang w:eastAsia="en-US"/>
    </w:rPr>
  </w:style>
  <w:style w:type="paragraph" w:customStyle="1" w:styleId="Leipteksti1">
    <w:name w:val="Leipäteksti1"/>
    <w:basedOn w:val="Normaali"/>
    <w:qFormat/>
    <w:rsid w:val="00E470F1"/>
    <w:pPr>
      <w:ind w:left="1304"/>
    </w:pPr>
    <w:rPr>
      <w:rFonts w:eastAsiaTheme="minorHAnsi" w:cstheme="minorHAnsi"/>
      <w:sz w:val="23"/>
      <w:lang w:eastAsia="en-US"/>
    </w:rPr>
  </w:style>
  <w:style w:type="paragraph" w:customStyle="1" w:styleId="Luettelo1">
    <w:name w:val="Luettelo1"/>
    <w:basedOn w:val="Normaali"/>
    <w:uiPriority w:val="1"/>
    <w:qFormat/>
    <w:rsid w:val="00136BF2"/>
    <w:pPr>
      <w:numPr>
        <w:numId w:val="22"/>
      </w:numPr>
      <w:ind w:left="1644" w:hanging="340"/>
    </w:pPr>
    <w:rPr>
      <w:rFonts w:eastAsiaTheme="minorHAnsi" w:cstheme="minorHAnsi"/>
      <w:sz w:val="23"/>
      <w:lang w:eastAsia="en-US"/>
    </w:rPr>
  </w:style>
  <w:style w:type="paragraph" w:customStyle="1" w:styleId="NumLuettelo">
    <w:name w:val="NumLuettelo"/>
    <w:basedOn w:val="Normaali"/>
    <w:uiPriority w:val="4"/>
    <w:qFormat/>
    <w:rsid w:val="0026634C"/>
    <w:pPr>
      <w:numPr>
        <w:numId w:val="23"/>
      </w:numPr>
      <w:ind w:left="1644" w:hanging="340"/>
    </w:pPr>
    <w:rPr>
      <w:rFonts w:eastAsiaTheme="minorHAnsi" w:cstheme="minorHAnsi"/>
      <w:lang w:eastAsia="en-US"/>
    </w:rPr>
  </w:style>
  <w:style w:type="table" w:customStyle="1" w:styleId="Tyyli1">
    <w:name w:val="Tyyli 1"/>
    <w:basedOn w:val="Normaalitaulukko"/>
    <w:uiPriority w:val="99"/>
    <w:rsid w:val="00C134C0"/>
    <w:pPr>
      <w:spacing w:before="60" w:after="60"/>
    </w:pPr>
    <w:rPr>
      <w:rFonts w:asciiTheme="minorHAnsi" w:eastAsiaTheme="minorHAnsi" w:hAnsiTheme="minorHAnsi" w:cstheme="minorHAnsi"/>
      <w:szCs w:val="22"/>
      <w:lang w:eastAsia="en-US"/>
    </w:rPr>
    <w:tblPr>
      <w:tblInd w:w="141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vAlign w:val="center"/>
    </w:tcPr>
    <w:tblStylePr w:type="firstRow">
      <w:rPr>
        <w:b/>
        <w:color w:val="FFFFFF" w:themeColor="background1"/>
      </w:rPr>
      <w:tblPr/>
      <w:tcPr>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cBorders>
        <w:shd w:val="clear" w:color="auto" w:fill="002663" w:themeFill="accent1"/>
      </w:tcPr>
    </w:tblStylePr>
  </w:style>
  <w:style w:type="table" w:customStyle="1" w:styleId="Tyyli2">
    <w:name w:val="Tyyli 2"/>
    <w:basedOn w:val="Normaalitaulukko"/>
    <w:uiPriority w:val="99"/>
    <w:rsid w:val="00C134C0"/>
    <w:pPr>
      <w:spacing w:before="60" w:after="60"/>
    </w:pPr>
    <w:rPr>
      <w:rFonts w:asciiTheme="minorHAnsi" w:eastAsiaTheme="minorHAnsi" w:hAnsiTheme="minorHAnsi" w:cstheme="minorHAnsi"/>
      <w:szCs w:val="22"/>
      <w:lang w:eastAsia="en-US"/>
    </w:rPr>
    <w:tblPr>
      <w:tblStyleRowBandSize w:val="1"/>
      <w:tblInd w:w="141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rPr>
        <w:b/>
        <w:color w:val="FFFFFF" w:themeColor="background1"/>
      </w:rPr>
      <w:tblPr/>
      <w:tcPr>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l2br w:val="nil"/>
          <w:tr2bl w:val="nil"/>
        </w:tcBorders>
        <w:shd w:val="clear" w:color="auto" w:fill="002663" w:themeFill="accent1"/>
      </w:tcPr>
    </w:tblStylePr>
    <w:tblStylePr w:type="band2Horz">
      <w:tblPr/>
      <w:tcPr>
        <w:shd w:val="clear" w:color="auto" w:fill="F2F2F2" w:themeFill="background1" w:themeFillShade="F2"/>
      </w:tcPr>
    </w:tblStylePr>
  </w:style>
  <w:style w:type="table" w:customStyle="1" w:styleId="Tyyli3">
    <w:name w:val="Tyyli 3"/>
    <w:basedOn w:val="Normaalitaulukko"/>
    <w:uiPriority w:val="99"/>
    <w:rsid w:val="00C134C0"/>
    <w:pPr>
      <w:spacing w:before="60" w:after="60"/>
    </w:pPr>
    <w:rPr>
      <w:rFonts w:asciiTheme="minorHAnsi" w:eastAsiaTheme="minorHAnsi" w:hAnsiTheme="minorHAnsi" w:cstheme="minorHAnsi"/>
      <w:szCs w:val="22"/>
      <w:lang w:eastAsia="en-US"/>
    </w:rPr>
    <w:tblPr>
      <w:tblInd w:w="141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rPr>
        <w:b/>
        <w:color w:val="FFFFFF" w:themeColor="background1"/>
      </w:rPr>
      <w:tblPr/>
      <w:tcPr>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cBorders>
        <w:shd w:val="clear" w:color="auto" w:fill="002663" w:themeFill="accent1"/>
      </w:tcPr>
    </w:tblStylePr>
    <w:tblStylePr w:type="firstCol">
      <w:tblPr/>
      <w:tcPr>
        <w:shd w:val="clear" w:color="auto" w:fill="F2F2F2" w:themeFill="background1" w:themeFillShade="F2"/>
      </w:tcPr>
    </w:tblStylePr>
  </w:style>
  <w:style w:type="table" w:styleId="TaulukkoRuudukko">
    <w:name w:val="Table Grid"/>
    <w:basedOn w:val="Normaalitaulukko"/>
    <w:uiPriority w:val="59"/>
    <w:rsid w:val="008C0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vli">
    <w:name w:val="No Spacing"/>
    <w:uiPriority w:val="10"/>
    <w:qFormat/>
    <w:rsid w:val="002D67CD"/>
    <w:rPr>
      <w:rFonts w:ascii="Arial" w:hAnsi="Arial"/>
      <w:sz w:val="22"/>
      <w:szCs w:val="22"/>
    </w:rPr>
  </w:style>
  <w:style w:type="paragraph" w:customStyle="1" w:styleId="Luettelo20">
    <w:name w:val="Luettelo2"/>
    <w:basedOn w:val="Luettelo1"/>
    <w:uiPriority w:val="2"/>
    <w:qFormat/>
    <w:rsid w:val="00384B0C"/>
    <w:pPr>
      <w:ind w:left="2002"/>
    </w:pPr>
    <w:rPr>
      <w:lang w:val="en-US"/>
    </w:rPr>
  </w:style>
  <w:style w:type="paragraph" w:customStyle="1" w:styleId="Luettelo30">
    <w:name w:val="Luettelo3"/>
    <w:basedOn w:val="Luettelo1"/>
    <w:uiPriority w:val="3"/>
    <w:qFormat/>
    <w:rsid w:val="00384B0C"/>
    <w:pPr>
      <w:ind w:left="2352"/>
    </w:pPr>
    <w:rPr>
      <w:lang w:val="en-US"/>
    </w:rPr>
  </w:style>
  <w:style w:type="table" w:customStyle="1" w:styleId="Tyyli4">
    <w:name w:val="Tyyli 4"/>
    <w:basedOn w:val="Tyyli1"/>
    <w:uiPriority w:val="99"/>
    <w:rsid w:val="00C134C0"/>
    <w:tblPr/>
    <w:tblStylePr w:type="firstRow">
      <w:rPr>
        <w:b/>
        <w:color w:val="FFFFFF" w:themeColor="background1"/>
      </w:rPr>
      <w:tblPr/>
      <w:tcPr>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cBorders>
        <w:shd w:val="clear" w:color="auto" w:fill="52C6E2" w:themeFill="accent2"/>
      </w:tcPr>
    </w:tblStylePr>
  </w:style>
  <w:style w:type="table" w:customStyle="1" w:styleId="Tyyli5">
    <w:name w:val="Tyyli 5"/>
    <w:basedOn w:val="Tyyli2"/>
    <w:uiPriority w:val="99"/>
    <w:rsid w:val="00C134C0"/>
    <w:tblPr/>
    <w:tblStylePr w:type="firstRow">
      <w:rPr>
        <w:b/>
        <w:color w:val="FFFFFF" w:themeColor="background1"/>
      </w:rPr>
      <w:tblPr/>
      <w:tcPr>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l2br w:val="nil"/>
          <w:tr2bl w:val="nil"/>
        </w:tcBorders>
        <w:shd w:val="clear" w:color="auto" w:fill="52C6E2" w:themeFill="accent2"/>
      </w:tcPr>
    </w:tblStylePr>
    <w:tblStylePr w:type="band2Horz">
      <w:tblPr/>
      <w:tcPr>
        <w:shd w:val="clear" w:color="auto" w:fill="F2F2F2" w:themeFill="background1" w:themeFillShade="F2"/>
      </w:tcPr>
    </w:tblStylePr>
  </w:style>
  <w:style w:type="table" w:customStyle="1" w:styleId="Tyyli6">
    <w:name w:val="Tyyli 6"/>
    <w:basedOn w:val="Tyyli3"/>
    <w:uiPriority w:val="99"/>
    <w:rsid w:val="00C134C0"/>
    <w:tblPr/>
    <w:tblStylePr w:type="firstRow">
      <w:rPr>
        <w:b/>
        <w:color w:val="FFFFFF" w:themeColor="background1"/>
        <w:sz w:val="20"/>
      </w:rPr>
      <w:tblPr/>
      <w:tcPr>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cBorders>
        <w:shd w:val="clear" w:color="auto" w:fill="52C6E2" w:themeFill="accent2"/>
      </w:tcPr>
    </w:tblStylePr>
    <w:tblStylePr w:type="firstCol">
      <w:tblPr/>
      <w:tcPr>
        <w:shd w:val="clear" w:color="auto" w:fill="F2F2F2" w:themeFill="background1" w:themeFillShade="F2"/>
      </w:tcPr>
    </w:tblStylePr>
  </w:style>
  <w:style w:type="character" w:customStyle="1" w:styleId="Sis2Char">
    <w:name w:val=".Sis2 Char"/>
    <w:basedOn w:val="Kappaleenoletusfontti"/>
    <w:link w:val="Sis2"/>
    <w:rsid w:val="00A060C7"/>
    <w:rPr>
      <w:rFonts w:ascii="Arial" w:hAnsi="Arial"/>
      <w:sz w:val="22"/>
      <w:szCs w:val="22"/>
    </w:rPr>
  </w:style>
  <w:style w:type="paragraph" w:styleId="Luettelokappale">
    <w:name w:val="List Paragraph"/>
    <w:basedOn w:val="Normaali"/>
    <w:uiPriority w:val="34"/>
    <w:rsid w:val="0026634C"/>
    <w:pPr>
      <w:ind w:left="720"/>
      <w:contextualSpacing/>
    </w:pPr>
  </w:style>
  <w:style w:type="character" w:styleId="AvattuHyperlinkki">
    <w:name w:val="FollowedHyperlink"/>
    <w:basedOn w:val="Kappaleenoletusfontti"/>
    <w:uiPriority w:val="99"/>
    <w:semiHidden/>
    <w:unhideWhenUsed/>
    <w:rsid w:val="0094355E"/>
    <w:rPr>
      <w:color w:val="002565" w:themeColor="followedHyperlink"/>
      <w:u w:val="single"/>
    </w:rPr>
  </w:style>
  <w:style w:type="paragraph" w:styleId="Seliteteksti">
    <w:name w:val="Balloon Text"/>
    <w:basedOn w:val="Normaali"/>
    <w:link w:val="SelitetekstiChar"/>
    <w:uiPriority w:val="99"/>
    <w:semiHidden/>
    <w:unhideWhenUsed/>
    <w:rsid w:val="00F75C6A"/>
    <w:rPr>
      <w:rFonts w:ascii="Tahoma" w:hAnsi="Tahoma" w:cs="Tahoma"/>
      <w:sz w:val="16"/>
      <w:szCs w:val="16"/>
    </w:rPr>
  </w:style>
  <w:style w:type="character" w:customStyle="1" w:styleId="SelitetekstiChar">
    <w:name w:val="Seliteteksti Char"/>
    <w:basedOn w:val="Kappaleenoletusfontti"/>
    <w:link w:val="Seliteteksti"/>
    <w:uiPriority w:val="99"/>
    <w:semiHidden/>
    <w:rsid w:val="00F75C6A"/>
    <w:rPr>
      <w:rFonts w:ascii="Tahoma" w:hAnsi="Tahoma" w:cs="Tahoma"/>
      <w:sz w:val="16"/>
      <w:szCs w:val="16"/>
    </w:rPr>
  </w:style>
  <w:style w:type="character" w:styleId="Ratkaisematonmaininta">
    <w:name w:val="Unresolved Mention"/>
    <w:basedOn w:val="Kappaleenoletusfontti"/>
    <w:uiPriority w:val="99"/>
    <w:semiHidden/>
    <w:unhideWhenUsed/>
    <w:rsid w:val="001423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686108">
      <w:bodyDiv w:val="1"/>
      <w:marLeft w:val="0"/>
      <w:marRight w:val="0"/>
      <w:marTop w:val="0"/>
      <w:marBottom w:val="0"/>
      <w:divBdr>
        <w:top w:val="none" w:sz="0" w:space="0" w:color="auto"/>
        <w:left w:val="none" w:sz="0" w:space="0" w:color="auto"/>
        <w:bottom w:val="none" w:sz="0" w:space="0" w:color="auto"/>
        <w:right w:val="none" w:sz="0" w:space="0" w:color="auto"/>
      </w:divBdr>
      <w:divsChild>
        <w:div w:id="1942833531">
          <w:marLeft w:val="300"/>
          <w:marRight w:val="0"/>
          <w:marTop w:val="375"/>
          <w:marBottom w:val="225"/>
          <w:divBdr>
            <w:top w:val="none" w:sz="0" w:space="0" w:color="auto"/>
            <w:left w:val="none" w:sz="0" w:space="0" w:color="auto"/>
            <w:bottom w:val="none" w:sz="0" w:space="0" w:color="auto"/>
            <w:right w:val="none" w:sz="0" w:space="0" w:color="auto"/>
          </w:divBdr>
          <w:divsChild>
            <w:div w:id="1839810428">
              <w:marLeft w:val="0"/>
              <w:marRight w:val="0"/>
              <w:marTop w:val="0"/>
              <w:marBottom w:val="0"/>
              <w:divBdr>
                <w:top w:val="none" w:sz="0" w:space="0" w:color="auto"/>
                <w:left w:val="none" w:sz="0" w:space="0" w:color="auto"/>
                <w:bottom w:val="none" w:sz="0" w:space="0" w:color="auto"/>
                <w:right w:val="none" w:sz="0" w:space="0" w:color="auto"/>
              </w:divBdr>
              <w:divsChild>
                <w:div w:id="208616325">
                  <w:marLeft w:val="0"/>
                  <w:marRight w:val="0"/>
                  <w:marTop w:val="0"/>
                  <w:marBottom w:val="0"/>
                  <w:divBdr>
                    <w:top w:val="none" w:sz="0" w:space="0" w:color="auto"/>
                    <w:left w:val="none" w:sz="0" w:space="0" w:color="auto"/>
                    <w:bottom w:val="none" w:sz="0" w:space="0" w:color="auto"/>
                    <w:right w:val="none" w:sz="0" w:space="0" w:color="auto"/>
                  </w:divBdr>
                  <w:divsChild>
                    <w:div w:id="2042199886">
                      <w:marLeft w:val="0"/>
                      <w:marRight w:val="0"/>
                      <w:marTop w:val="0"/>
                      <w:marBottom w:val="0"/>
                      <w:divBdr>
                        <w:top w:val="none" w:sz="0" w:space="0" w:color="auto"/>
                        <w:left w:val="none" w:sz="0" w:space="0" w:color="auto"/>
                        <w:bottom w:val="none" w:sz="0" w:space="0" w:color="auto"/>
                        <w:right w:val="none" w:sz="0" w:space="0" w:color="auto"/>
                      </w:divBdr>
                      <w:divsChild>
                        <w:div w:id="155322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079249">
      <w:bodyDiv w:val="1"/>
      <w:marLeft w:val="0"/>
      <w:marRight w:val="0"/>
      <w:marTop w:val="0"/>
      <w:marBottom w:val="0"/>
      <w:divBdr>
        <w:top w:val="none" w:sz="0" w:space="0" w:color="auto"/>
        <w:left w:val="none" w:sz="0" w:space="0" w:color="auto"/>
        <w:bottom w:val="none" w:sz="0" w:space="0" w:color="auto"/>
        <w:right w:val="none" w:sz="0" w:space="0" w:color="auto"/>
      </w:divBdr>
      <w:divsChild>
        <w:div w:id="1348289656">
          <w:marLeft w:val="300"/>
          <w:marRight w:val="0"/>
          <w:marTop w:val="375"/>
          <w:marBottom w:val="225"/>
          <w:divBdr>
            <w:top w:val="none" w:sz="0" w:space="0" w:color="auto"/>
            <w:left w:val="none" w:sz="0" w:space="0" w:color="auto"/>
            <w:bottom w:val="none" w:sz="0" w:space="0" w:color="auto"/>
            <w:right w:val="none" w:sz="0" w:space="0" w:color="auto"/>
          </w:divBdr>
          <w:divsChild>
            <w:div w:id="1506163358">
              <w:marLeft w:val="0"/>
              <w:marRight w:val="0"/>
              <w:marTop w:val="0"/>
              <w:marBottom w:val="0"/>
              <w:divBdr>
                <w:top w:val="none" w:sz="0" w:space="0" w:color="auto"/>
                <w:left w:val="none" w:sz="0" w:space="0" w:color="auto"/>
                <w:bottom w:val="none" w:sz="0" w:space="0" w:color="auto"/>
                <w:right w:val="none" w:sz="0" w:space="0" w:color="auto"/>
              </w:divBdr>
              <w:divsChild>
                <w:div w:id="2001038239">
                  <w:marLeft w:val="0"/>
                  <w:marRight w:val="0"/>
                  <w:marTop w:val="0"/>
                  <w:marBottom w:val="0"/>
                  <w:divBdr>
                    <w:top w:val="none" w:sz="0" w:space="0" w:color="auto"/>
                    <w:left w:val="none" w:sz="0" w:space="0" w:color="auto"/>
                    <w:bottom w:val="none" w:sz="0" w:space="0" w:color="auto"/>
                    <w:right w:val="none" w:sz="0" w:space="0" w:color="auto"/>
                  </w:divBdr>
                  <w:divsChild>
                    <w:div w:id="1060786642">
                      <w:marLeft w:val="0"/>
                      <w:marRight w:val="0"/>
                      <w:marTop w:val="0"/>
                      <w:marBottom w:val="0"/>
                      <w:divBdr>
                        <w:top w:val="none" w:sz="0" w:space="0" w:color="auto"/>
                        <w:left w:val="none" w:sz="0" w:space="0" w:color="auto"/>
                        <w:bottom w:val="none" w:sz="0" w:space="0" w:color="auto"/>
                        <w:right w:val="none" w:sz="0" w:space="0" w:color="auto"/>
                      </w:divBdr>
                      <w:divsChild>
                        <w:div w:id="91501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077573">
      <w:bodyDiv w:val="1"/>
      <w:marLeft w:val="0"/>
      <w:marRight w:val="0"/>
      <w:marTop w:val="0"/>
      <w:marBottom w:val="0"/>
      <w:divBdr>
        <w:top w:val="none" w:sz="0" w:space="0" w:color="auto"/>
        <w:left w:val="none" w:sz="0" w:space="0" w:color="auto"/>
        <w:bottom w:val="none" w:sz="0" w:space="0" w:color="auto"/>
        <w:right w:val="none" w:sz="0" w:space="0" w:color="auto"/>
      </w:divBdr>
      <w:divsChild>
        <w:div w:id="120271517">
          <w:marLeft w:val="300"/>
          <w:marRight w:val="0"/>
          <w:marTop w:val="375"/>
          <w:marBottom w:val="225"/>
          <w:divBdr>
            <w:top w:val="none" w:sz="0" w:space="0" w:color="auto"/>
            <w:left w:val="none" w:sz="0" w:space="0" w:color="auto"/>
            <w:bottom w:val="none" w:sz="0" w:space="0" w:color="auto"/>
            <w:right w:val="none" w:sz="0" w:space="0" w:color="auto"/>
          </w:divBdr>
          <w:divsChild>
            <w:div w:id="774331048">
              <w:marLeft w:val="0"/>
              <w:marRight w:val="0"/>
              <w:marTop w:val="0"/>
              <w:marBottom w:val="0"/>
              <w:divBdr>
                <w:top w:val="none" w:sz="0" w:space="0" w:color="auto"/>
                <w:left w:val="none" w:sz="0" w:space="0" w:color="auto"/>
                <w:bottom w:val="none" w:sz="0" w:space="0" w:color="auto"/>
                <w:right w:val="none" w:sz="0" w:space="0" w:color="auto"/>
              </w:divBdr>
              <w:divsChild>
                <w:div w:id="133837055">
                  <w:marLeft w:val="0"/>
                  <w:marRight w:val="0"/>
                  <w:marTop w:val="0"/>
                  <w:marBottom w:val="0"/>
                  <w:divBdr>
                    <w:top w:val="none" w:sz="0" w:space="0" w:color="auto"/>
                    <w:left w:val="none" w:sz="0" w:space="0" w:color="auto"/>
                    <w:bottom w:val="none" w:sz="0" w:space="0" w:color="auto"/>
                    <w:right w:val="none" w:sz="0" w:space="0" w:color="auto"/>
                  </w:divBdr>
                  <w:divsChild>
                    <w:div w:id="829172996">
                      <w:marLeft w:val="0"/>
                      <w:marRight w:val="0"/>
                      <w:marTop w:val="0"/>
                      <w:marBottom w:val="0"/>
                      <w:divBdr>
                        <w:top w:val="none" w:sz="0" w:space="0" w:color="auto"/>
                        <w:left w:val="none" w:sz="0" w:space="0" w:color="auto"/>
                        <w:bottom w:val="none" w:sz="0" w:space="0" w:color="auto"/>
                        <w:right w:val="none" w:sz="0" w:space="0" w:color="auto"/>
                      </w:divBdr>
                      <w:divsChild>
                        <w:div w:id="73258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837065">
      <w:bodyDiv w:val="1"/>
      <w:marLeft w:val="0"/>
      <w:marRight w:val="0"/>
      <w:marTop w:val="0"/>
      <w:marBottom w:val="0"/>
      <w:divBdr>
        <w:top w:val="none" w:sz="0" w:space="0" w:color="auto"/>
        <w:left w:val="none" w:sz="0" w:space="0" w:color="auto"/>
        <w:bottom w:val="none" w:sz="0" w:space="0" w:color="auto"/>
        <w:right w:val="none" w:sz="0" w:space="0" w:color="auto"/>
      </w:divBdr>
      <w:divsChild>
        <w:div w:id="1703626272">
          <w:marLeft w:val="300"/>
          <w:marRight w:val="0"/>
          <w:marTop w:val="375"/>
          <w:marBottom w:val="225"/>
          <w:divBdr>
            <w:top w:val="none" w:sz="0" w:space="0" w:color="auto"/>
            <w:left w:val="none" w:sz="0" w:space="0" w:color="auto"/>
            <w:bottom w:val="none" w:sz="0" w:space="0" w:color="auto"/>
            <w:right w:val="none" w:sz="0" w:space="0" w:color="auto"/>
          </w:divBdr>
          <w:divsChild>
            <w:div w:id="1915238583">
              <w:marLeft w:val="0"/>
              <w:marRight w:val="0"/>
              <w:marTop w:val="0"/>
              <w:marBottom w:val="0"/>
              <w:divBdr>
                <w:top w:val="none" w:sz="0" w:space="0" w:color="auto"/>
                <w:left w:val="none" w:sz="0" w:space="0" w:color="auto"/>
                <w:bottom w:val="none" w:sz="0" w:space="0" w:color="auto"/>
                <w:right w:val="none" w:sz="0" w:space="0" w:color="auto"/>
              </w:divBdr>
              <w:divsChild>
                <w:div w:id="256525760">
                  <w:marLeft w:val="0"/>
                  <w:marRight w:val="0"/>
                  <w:marTop w:val="0"/>
                  <w:marBottom w:val="0"/>
                  <w:divBdr>
                    <w:top w:val="none" w:sz="0" w:space="0" w:color="auto"/>
                    <w:left w:val="none" w:sz="0" w:space="0" w:color="auto"/>
                    <w:bottom w:val="none" w:sz="0" w:space="0" w:color="auto"/>
                    <w:right w:val="none" w:sz="0" w:space="0" w:color="auto"/>
                  </w:divBdr>
                  <w:divsChild>
                    <w:div w:id="283003462">
                      <w:marLeft w:val="0"/>
                      <w:marRight w:val="0"/>
                      <w:marTop w:val="0"/>
                      <w:marBottom w:val="0"/>
                      <w:divBdr>
                        <w:top w:val="none" w:sz="0" w:space="0" w:color="auto"/>
                        <w:left w:val="none" w:sz="0" w:space="0" w:color="auto"/>
                        <w:bottom w:val="none" w:sz="0" w:space="0" w:color="auto"/>
                        <w:right w:val="none" w:sz="0" w:space="0" w:color="auto"/>
                      </w:divBdr>
                      <w:divsChild>
                        <w:div w:id="94195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403174">
      <w:bodyDiv w:val="1"/>
      <w:marLeft w:val="0"/>
      <w:marRight w:val="0"/>
      <w:marTop w:val="0"/>
      <w:marBottom w:val="0"/>
      <w:divBdr>
        <w:top w:val="none" w:sz="0" w:space="0" w:color="auto"/>
        <w:left w:val="none" w:sz="0" w:space="0" w:color="auto"/>
        <w:bottom w:val="none" w:sz="0" w:space="0" w:color="auto"/>
        <w:right w:val="none" w:sz="0" w:space="0" w:color="auto"/>
      </w:divBdr>
      <w:divsChild>
        <w:div w:id="1712075576">
          <w:marLeft w:val="300"/>
          <w:marRight w:val="0"/>
          <w:marTop w:val="375"/>
          <w:marBottom w:val="225"/>
          <w:divBdr>
            <w:top w:val="none" w:sz="0" w:space="0" w:color="auto"/>
            <w:left w:val="none" w:sz="0" w:space="0" w:color="auto"/>
            <w:bottom w:val="none" w:sz="0" w:space="0" w:color="auto"/>
            <w:right w:val="none" w:sz="0" w:space="0" w:color="auto"/>
          </w:divBdr>
          <w:divsChild>
            <w:div w:id="1697464117">
              <w:marLeft w:val="0"/>
              <w:marRight w:val="0"/>
              <w:marTop w:val="0"/>
              <w:marBottom w:val="0"/>
              <w:divBdr>
                <w:top w:val="none" w:sz="0" w:space="0" w:color="auto"/>
                <w:left w:val="none" w:sz="0" w:space="0" w:color="auto"/>
                <w:bottom w:val="none" w:sz="0" w:space="0" w:color="auto"/>
                <w:right w:val="none" w:sz="0" w:space="0" w:color="auto"/>
              </w:divBdr>
              <w:divsChild>
                <w:div w:id="713622524">
                  <w:marLeft w:val="0"/>
                  <w:marRight w:val="0"/>
                  <w:marTop w:val="0"/>
                  <w:marBottom w:val="0"/>
                  <w:divBdr>
                    <w:top w:val="none" w:sz="0" w:space="0" w:color="auto"/>
                    <w:left w:val="none" w:sz="0" w:space="0" w:color="auto"/>
                    <w:bottom w:val="none" w:sz="0" w:space="0" w:color="auto"/>
                    <w:right w:val="none" w:sz="0" w:space="0" w:color="auto"/>
                  </w:divBdr>
                  <w:divsChild>
                    <w:div w:id="54789638">
                      <w:marLeft w:val="0"/>
                      <w:marRight w:val="0"/>
                      <w:marTop w:val="0"/>
                      <w:marBottom w:val="0"/>
                      <w:divBdr>
                        <w:top w:val="none" w:sz="0" w:space="0" w:color="auto"/>
                        <w:left w:val="none" w:sz="0" w:space="0" w:color="auto"/>
                        <w:bottom w:val="none" w:sz="0" w:space="0" w:color="auto"/>
                        <w:right w:val="none" w:sz="0" w:space="0" w:color="auto"/>
                      </w:divBdr>
                      <w:divsChild>
                        <w:div w:id="60169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513384">
      <w:bodyDiv w:val="1"/>
      <w:marLeft w:val="0"/>
      <w:marRight w:val="0"/>
      <w:marTop w:val="0"/>
      <w:marBottom w:val="0"/>
      <w:divBdr>
        <w:top w:val="none" w:sz="0" w:space="0" w:color="auto"/>
        <w:left w:val="none" w:sz="0" w:space="0" w:color="auto"/>
        <w:bottom w:val="none" w:sz="0" w:space="0" w:color="auto"/>
        <w:right w:val="none" w:sz="0" w:space="0" w:color="auto"/>
      </w:divBdr>
      <w:divsChild>
        <w:div w:id="130901322">
          <w:marLeft w:val="300"/>
          <w:marRight w:val="0"/>
          <w:marTop w:val="375"/>
          <w:marBottom w:val="225"/>
          <w:divBdr>
            <w:top w:val="none" w:sz="0" w:space="0" w:color="auto"/>
            <w:left w:val="none" w:sz="0" w:space="0" w:color="auto"/>
            <w:bottom w:val="none" w:sz="0" w:space="0" w:color="auto"/>
            <w:right w:val="none" w:sz="0" w:space="0" w:color="auto"/>
          </w:divBdr>
          <w:divsChild>
            <w:div w:id="177281693">
              <w:marLeft w:val="0"/>
              <w:marRight w:val="0"/>
              <w:marTop w:val="0"/>
              <w:marBottom w:val="0"/>
              <w:divBdr>
                <w:top w:val="none" w:sz="0" w:space="0" w:color="auto"/>
                <w:left w:val="none" w:sz="0" w:space="0" w:color="auto"/>
                <w:bottom w:val="none" w:sz="0" w:space="0" w:color="auto"/>
                <w:right w:val="none" w:sz="0" w:space="0" w:color="auto"/>
              </w:divBdr>
              <w:divsChild>
                <w:div w:id="96684928">
                  <w:marLeft w:val="0"/>
                  <w:marRight w:val="0"/>
                  <w:marTop w:val="0"/>
                  <w:marBottom w:val="0"/>
                  <w:divBdr>
                    <w:top w:val="none" w:sz="0" w:space="0" w:color="auto"/>
                    <w:left w:val="none" w:sz="0" w:space="0" w:color="auto"/>
                    <w:bottom w:val="none" w:sz="0" w:space="0" w:color="auto"/>
                    <w:right w:val="none" w:sz="0" w:space="0" w:color="auto"/>
                  </w:divBdr>
                  <w:divsChild>
                    <w:div w:id="671881551">
                      <w:marLeft w:val="0"/>
                      <w:marRight w:val="0"/>
                      <w:marTop w:val="0"/>
                      <w:marBottom w:val="0"/>
                      <w:divBdr>
                        <w:top w:val="none" w:sz="0" w:space="0" w:color="auto"/>
                        <w:left w:val="none" w:sz="0" w:space="0" w:color="auto"/>
                        <w:bottom w:val="none" w:sz="0" w:space="0" w:color="auto"/>
                        <w:right w:val="none" w:sz="0" w:space="0" w:color="auto"/>
                      </w:divBdr>
                      <w:divsChild>
                        <w:div w:id="16706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astuugroup.fi/fi-fi/"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tori\AppData\Roaming\Microsoft\Mallit\Yleismalli%202013%20Versio%201_v21.dotx" TargetMode="External"/></Relationships>
</file>

<file path=word/theme/theme1.xml><?xml version="1.0" encoding="utf-8"?>
<a:theme xmlns:a="http://schemas.openxmlformats.org/drawingml/2006/main" name="RT_Word">
  <a:themeElements>
    <a:clrScheme name="RT_Word">
      <a:dk1>
        <a:srgbClr val="000000"/>
      </a:dk1>
      <a:lt1>
        <a:srgbClr val="FFFFFF"/>
      </a:lt1>
      <a:dk2>
        <a:srgbClr val="002565"/>
      </a:dk2>
      <a:lt2>
        <a:srgbClr val="68B5CA"/>
      </a:lt2>
      <a:accent1>
        <a:srgbClr val="002663"/>
      </a:accent1>
      <a:accent2>
        <a:srgbClr val="52C6E2"/>
      </a:accent2>
      <a:accent3>
        <a:srgbClr val="B0C700"/>
      </a:accent3>
      <a:accent4>
        <a:srgbClr val="FFED00"/>
      </a:accent4>
      <a:accent5>
        <a:srgbClr val="F29400"/>
      </a:accent5>
      <a:accent6>
        <a:srgbClr val="EB690B"/>
      </a:accent6>
      <a:hlink>
        <a:srgbClr val="0F4BB4"/>
      </a:hlink>
      <a:folHlink>
        <a:srgbClr val="002565"/>
      </a:folHlink>
    </a:clrScheme>
    <a:fontScheme name="RT">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28575">
          <a:solidFill>
            <a:schemeClr val="accent2"/>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RT_Word" id="{601C6D78-A803-4B40-8098-400B03189237}" vid="{43664122-406B-433F-8659-D07091950D9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siakirja" ma:contentTypeID="0x010100AE6114EA9FB74540AB705BFAB9FB40BA" ma:contentTypeVersion="14" ma:contentTypeDescription="Luo uusi asiakirja." ma:contentTypeScope="" ma:versionID="3159ae9d4decd589ac065ad01fb3e71d">
  <xsd:schema xmlns:xsd="http://www.w3.org/2001/XMLSchema" xmlns:xs="http://www.w3.org/2001/XMLSchema" xmlns:p="http://schemas.microsoft.com/office/2006/metadata/properties" xmlns:ns2="9077b612-13ef-455d-b2fe-41faca17bdfe" xmlns:ns3="0d45cd32-e1ec-4747-b24a-89580a733b34" targetNamespace="http://schemas.microsoft.com/office/2006/metadata/properties" ma:root="true" ma:fieldsID="fd323c47cdbe8da4490004e25b29e686" ns2:_="" ns3:_="">
    <xsd:import namespace="9077b612-13ef-455d-b2fe-41faca17bdfe"/>
    <xsd:import namespace="0d45cd32-e1ec-4747-b24a-89580a733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77b612-13ef-455d-b2fe-41faca17bd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Kuvien tunnisteet" ma:readOnly="false" ma:fieldId="{5cf76f15-5ced-4ddc-b409-7134ff3c332f}" ma:taxonomyMulti="true" ma:sspId="82b0897a-976a-40fc-9eb3-43b30155ff6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45cd32-e1ec-4747-b24a-89580a733b34"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TaxCatchAll" ma:index="14" nillable="true" ma:displayName="Taxonomy Catch All Column" ma:hidden="true" ma:list="{42b9e313-47a6-48ba-81d5-f641438e69d0}" ma:internalName="TaxCatchAll" ma:showField="CatchAllData" ma:web="0d45cd32-e1ec-4747-b24a-89580a733b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077b612-13ef-455d-b2fe-41faca17bdfe">
      <Terms xmlns="http://schemas.microsoft.com/office/infopath/2007/PartnerControls"/>
    </lcf76f155ced4ddcb4097134ff3c332f>
    <TaxCatchAll xmlns="0d45cd32-e1ec-4747-b24a-89580a733b3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69C498-1504-487D-A80F-E83AA2D6F601}">
  <ds:schemaRefs>
    <ds:schemaRef ds:uri="http://schemas.openxmlformats.org/officeDocument/2006/bibliography"/>
  </ds:schemaRefs>
</ds:datastoreItem>
</file>

<file path=customXml/itemProps2.xml><?xml version="1.0" encoding="utf-8"?>
<ds:datastoreItem xmlns:ds="http://schemas.openxmlformats.org/officeDocument/2006/customXml" ds:itemID="{ECF12752-8226-4210-8365-A5D8584101EE}"/>
</file>

<file path=customXml/itemProps3.xml><?xml version="1.0" encoding="utf-8"?>
<ds:datastoreItem xmlns:ds="http://schemas.openxmlformats.org/officeDocument/2006/customXml" ds:itemID="{2D158C0A-D0AC-4BD3-9D46-4737F88967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EC8DC1-2A11-4836-BDE8-5E01EA5B65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Yleismalli 2013 Versio 1_v21.dotx</Template>
  <TotalTime>6</TotalTime>
  <Pages>1</Pages>
  <Words>349</Words>
  <Characters>2833</Characters>
  <Application>Microsoft Office Word</Application>
  <DocSecurity>0</DocSecurity>
  <Lines>23</Lines>
  <Paragraphs>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EK liittoyhteiso</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Kontola Ritva</dc:creator>
  <cp:lastModifiedBy>Hietikko Tuija</cp:lastModifiedBy>
  <cp:revision>2</cp:revision>
  <cp:lastPrinted>2014-02-20T05:19:00Z</cp:lastPrinted>
  <dcterms:created xsi:type="dcterms:W3CDTF">2023-01-09T10:31:00Z</dcterms:created>
  <dcterms:modified xsi:type="dcterms:W3CDTF">2023-01-09T10:31:00Z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0x010100AE6114EA9FB74540AB705BFAB9FB40BA</vt:lpwstr>
  </property>
  <property fmtid="{D5CDD505-2E9C-101B-9397-08002B2CF9AE}" pid="3" name="MediaServiceImageTags">
    <vt:lpwstr/>
  </property>
</Properties>
</file>